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5FC" w:rsidRPr="008C1B32" w:rsidRDefault="00C025FC" w:rsidP="00C025FC">
      <w:pPr>
        <w:spacing w:after="0" w:line="240" w:lineRule="auto"/>
        <w:jc w:val="right"/>
        <w:rPr>
          <w:rFonts w:ascii="Times New Roman" w:hAnsi="Times New Roman" w:cs="Times New Roman"/>
          <w:sz w:val="24"/>
          <w:szCs w:val="24"/>
        </w:rPr>
      </w:pPr>
      <w:r w:rsidRPr="008C1B32">
        <w:rPr>
          <w:rFonts w:ascii="Times New Roman" w:hAnsi="Times New Roman" w:cs="Times New Roman"/>
          <w:sz w:val="24"/>
          <w:szCs w:val="24"/>
        </w:rPr>
        <w:t>Приложение №</w:t>
      </w:r>
      <w:r>
        <w:rPr>
          <w:rFonts w:ascii="Times New Roman" w:hAnsi="Times New Roman" w:cs="Times New Roman"/>
          <w:sz w:val="24"/>
          <w:szCs w:val="24"/>
        </w:rPr>
        <w:t>3</w:t>
      </w:r>
    </w:p>
    <w:p w:rsidR="00C025FC" w:rsidRPr="008C1B32" w:rsidRDefault="00C025FC" w:rsidP="00C025FC">
      <w:pPr>
        <w:pStyle w:val="1"/>
        <w:jc w:val="right"/>
        <w:rPr>
          <w:rFonts w:ascii="Times New Roman" w:hAnsi="Times New Roman"/>
          <w:sz w:val="24"/>
          <w:szCs w:val="24"/>
        </w:rPr>
      </w:pPr>
      <w:r w:rsidRPr="008C1B32">
        <w:rPr>
          <w:rFonts w:ascii="Times New Roman" w:hAnsi="Times New Roman"/>
          <w:sz w:val="24"/>
          <w:szCs w:val="24"/>
        </w:rPr>
        <w:t>по результатам внешней проверки</w:t>
      </w:r>
    </w:p>
    <w:p w:rsidR="00C025FC" w:rsidRPr="008C1B32" w:rsidRDefault="00C025FC" w:rsidP="00C025FC">
      <w:pPr>
        <w:pStyle w:val="1"/>
        <w:jc w:val="right"/>
        <w:rPr>
          <w:rFonts w:ascii="Times New Roman" w:hAnsi="Times New Roman"/>
          <w:sz w:val="24"/>
          <w:szCs w:val="24"/>
        </w:rPr>
      </w:pPr>
      <w:r w:rsidRPr="008C1B32">
        <w:rPr>
          <w:rFonts w:ascii="Times New Roman" w:hAnsi="Times New Roman"/>
          <w:sz w:val="24"/>
          <w:szCs w:val="24"/>
        </w:rPr>
        <w:t xml:space="preserve"> годового отчета об исполнении бюджета</w:t>
      </w:r>
    </w:p>
    <w:p w:rsidR="00C025FC" w:rsidRPr="008C1B32" w:rsidRDefault="00C025FC" w:rsidP="00C025FC">
      <w:pPr>
        <w:pStyle w:val="1"/>
        <w:jc w:val="right"/>
        <w:rPr>
          <w:rFonts w:ascii="Times New Roman" w:hAnsi="Times New Roman"/>
          <w:sz w:val="24"/>
          <w:szCs w:val="24"/>
        </w:rPr>
      </w:pPr>
      <w:r w:rsidRPr="008C1B32">
        <w:rPr>
          <w:rFonts w:ascii="Times New Roman" w:hAnsi="Times New Roman"/>
          <w:sz w:val="24"/>
          <w:szCs w:val="24"/>
        </w:rPr>
        <w:t xml:space="preserve"> Вяземского городского поселения</w:t>
      </w:r>
    </w:p>
    <w:p w:rsidR="00C025FC" w:rsidRPr="008C1B32" w:rsidRDefault="00C025FC" w:rsidP="00C025FC">
      <w:pPr>
        <w:pStyle w:val="1"/>
        <w:jc w:val="right"/>
        <w:rPr>
          <w:rFonts w:ascii="Times New Roman" w:hAnsi="Times New Roman"/>
          <w:sz w:val="24"/>
          <w:szCs w:val="24"/>
        </w:rPr>
      </w:pPr>
      <w:r w:rsidRPr="008C1B32">
        <w:rPr>
          <w:rFonts w:ascii="Times New Roman" w:hAnsi="Times New Roman"/>
          <w:sz w:val="24"/>
          <w:szCs w:val="24"/>
        </w:rPr>
        <w:t xml:space="preserve"> Вяземского района Смоленской области </w:t>
      </w:r>
    </w:p>
    <w:p w:rsidR="00C025FC" w:rsidRPr="008C1B32" w:rsidRDefault="00C025FC" w:rsidP="00C025FC">
      <w:pPr>
        <w:pStyle w:val="1"/>
        <w:jc w:val="right"/>
        <w:rPr>
          <w:rFonts w:ascii="Times New Roman" w:hAnsi="Times New Roman"/>
          <w:sz w:val="24"/>
          <w:szCs w:val="24"/>
        </w:rPr>
      </w:pPr>
      <w:r w:rsidRPr="008C1B32">
        <w:rPr>
          <w:rFonts w:ascii="Times New Roman" w:hAnsi="Times New Roman"/>
          <w:sz w:val="24"/>
          <w:szCs w:val="24"/>
        </w:rPr>
        <w:t>за 2018 год</w:t>
      </w:r>
    </w:p>
    <w:p w:rsidR="00C025FC" w:rsidRDefault="00C025FC" w:rsidP="002967CE">
      <w:pPr>
        <w:spacing w:after="0" w:line="240" w:lineRule="auto"/>
        <w:jc w:val="center"/>
        <w:rPr>
          <w:rFonts w:ascii="Times New Roman" w:hAnsi="Times New Roman" w:cs="Times New Roman"/>
          <w:b/>
          <w:sz w:val="28"/>
          <w:szCs w:val="28"/>
        </w:rPr>
      </w:pPr>
    </w:p>
    <w:p w:rsidR="00C965F1" w:rsidRDefault="002967CE" w:rsidP="002967CE">
      <w:pPr>
        <w:spacing w:after="0" w:line="240" w:lineRule="auto"/>
        <w:jc w:val="center"/>
        <w:rPr>
          <w:rFonts w:ascii="Times New Roman" w:hAnsi="Times New Roman" w:cs="Times New Roman"/>
          <w:b/>
          <w:sz w:val="28"/>
          <w:szCs w:val="28"/>
        </w:rPr>
      </w:pPr>
      <w:r w:rsidRPr="00C965F1">
        <w:rPr>
          <w:rFonts w:ascii="Times New Roman" w:hAnsi="Times New Roman" w:cs="Times New Roman"/>
          <w:b/>
          <w:sz w:val="28"/>
          <w:szCs w:val="28"/>
        </w:rPr>
        <w:t>Заключение</w:t>
      </w:r>
    </w:p>
    <w:p w:rsidR="002C51DE" w:rsidRPr="00C965F1" w:rsidRDefault="002967CE" w:rsidP="00F26BE2">
      <w:pPr>
        <w:spacing w:after="0" w:line="240" w:lineRule="auto"/>
        <w:jc w:val="both"/>
        <w:rPr>
          <w:rFonts w:ascii="Times New Roman" w:hAnsi="Times New Roman" w:cs="Times New Roman"/>
          <w:b/>
          <w:sz w:val="28"/>
          <w:szCs w:val="28"/>
        </w:rPr>
      </w:pPr>
      <w:r w:rsidRPr="00C965F1">
        <w:rPr>
          <w:rFonts w:ascii="Times New Roman" w:hAnsi="Times New Roman" w:cs="Times New Roman"/>
          <w:b/>
          <w:sz w:val="28"/>
          <w:szCs w:val="28"/>
        </w:rPr>
        <w:t xml:space="preserve">по результатам внешней проверки годовой бюджетной отчетности </w:t>
      </w:r>
      <w:r w:rsidR="00FD7569">
        <w:rPr>
          <w:rFonts w:ascii="Times New Roman" w:hAnsi="Times New Roman" w:cs="Times New Roman"/>
          <w:b/>
          <w:sz w:val="28"/>
          <w:szCs w:val="28"/>
        </w:rPr>
        <w:t>Совета депутатов Вяземского городского поселения Вяземского района Смоленской области</w:t>
      </w:r>
      <w:r w:rsidR="00F26BE2">
        <w:rPr>
          <w:rFonts w:ascii="Times New Roman" w:hAnsi="Times New Roman" w:cs="Times New Roman"/>
          <w:b/>
          <w:sz w:val="28"/>
          <w:szCs w:val="28"/>
        </w:rPr>
        <w:t>, в части исполнения бюджета Вяземского городского поселения</w:t>
      </w:r>
      <w:r w:rsidR="00F26BE2" w:rsidRP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за 2018</w:t>
      </w:r>
      <w:r w:rsid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год</w:t>
      </w:r>
    </w:p>
    <w:p w:rsidR="002967CE" w:rsidRDefault="002967CE" w:rsidP="002967CE">
      <w:pPr>
        <w:spacing w:after="0" w:line="240" w:lineRule="auto"/>
        <w:jc w:val="both"/>
        <w:rPr>
          <w:rFonts w:ascii="Times New Roman" w:hAnsi="Times New Roman" w:cs="Times New Roman"/>
          <w:sz w:val="28"/>
          <w:szCs w:val="28"/>
        </w:rPr>
      </w:pPr>
    </w:p>
    <w:p w:rsidR="002967CE" w:rsidRDefault="007626C8" w:rsidP="00296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967CE">
        <w:rPr>
          <w:rFonts w:ascii="Times New Roman" w:hAnsi="Times New Roman" w:cs="Times New Roman"/>
          <w:sz w:val="28"/>
          <w:szCs w:val="28"/>
        </w:rPr>
        <w:t xml:space="preserve">. Вязьма                                                                                       </w:t>
      </w:r>
      <w:r w:rsidR="00532A1F">
        <w:rPr>
          <w:rFonts w:ascii="Times New Roman" w:hAnsi="Times New Roman" w:cs="Times New Roman"/>
          <w:sz w:val="28"/>
          <w:szCs w:val="28"/>
        </w:rPr>
        <w:t>27</w:t>
      </w:r>
      <w:r w:rsidR="002967CE">
        <w:rPr>
          <w:rFonts w:ascii="Times New Roman" w:hAnsi="Times New Roman" w:cs="Times New Roman"/>
          <w:sz w:val="28"/>
          <w:szCs w:val="28"/>
        </w:rPr>
        <w:t xml:space="preserve"> марта 2019 года</w:t>
      </w:r>
    </w:p>
    <w:p w:rsidR="00C965F1" w:rsidRDefault="00C965F1" w:rsidP="002967CE">
      <w:pPr>
        <w:spacing w:after="0" w:line="240" w:lineRule="auto"/>
        <w:jc w:val="both"/>
        <w:rPr>
          <w:rFonts w:ascii="Times New Roman" w:hAnsi="Times New Roman" w:cs="Times New Roman"/>
          <w:sz w:val="28"/>
          <w:szCs w:val="28"/>
        </w:rPr>
      </w:pPr>
    </w:p>
    <w:p w:rsidR="00C965F1" w:rsidRDefault="00C965F1" w:rsidP="00C965F1">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ab/>
      </w:r>
      <w:r w:rsidRPr="00C965F1">
        <w:rPr>
          <w:rFonts w:ascii="Times New Roman" w:hAnsi="Times New Roman" w:cs="Times New Roman"/>
          <w:b/>
          <w:sz w:val="28"/>
          <w:szCs w:val="28"/>
        </w:rPr>
        <w:t>Основание проведения экспертно-аналитического мероприятия:</w:t>
      </w:r>
    </w:p>
    <w:p w:rsidR="00C965F1" w:rsidRPr="00C4004C" w:rsidRDefault="00C965F1" w:rsidP="000365D6">
      <w:pPr>
        <w:pStyle w:val="a3"/>
        <w:tabs>
          <w:tab w:val="left" w:pos="0"/>
        </w:tabs>
        <w:jc w:val="both"/>
        <w:rPr>
          <w:rFonts w:ascii="Times New Roman" w:hAnsi="Times New Roman" w:cs="Times New Roman"/>
          <w:sz w:val="28"/>
          <w:szCs w:val="28"/>
        </w:rPr>
      </w:pPr>
      <w:r w:rsidRPr="00C965F1">
        <w:rPr>
          <w:rFonts w:ascii="Times New Roman" w:hAnsi="Times New Roman" w:cs="Times New Roman"/>
          <w:sz w:val="28"/>
          <w:szCs w:val="28"/>
        </w:rPr>
        <w:t>п.1</w:t>
      </w:r>
      <w:r>
        <w:rPr>
          <w:rFonts w:ascii="Times New Roman" w:hAnsi="Times New Roman" w:cs="Times New Roman"/>
          <w:b/>
          <w:sz w:val="28"/>
          <w:szCs w:val="28"/>
        </w:rPr>
        <w:t xml:space="preserve"> </w:t>
      </w:r>
      <w:r w:rsidRPr="00C965F1">
        <w:rPr>
          <w:rFonts w:ascii="Times New Roman" w:hAnsi="Times New Roman" w:cs="Times New Roman"/>
          <w:sz w:val="28"/>
          <w:szCs w:val="28"/>
        </w:rPr>
        <w:t>ст.26</w:t>
      </w:r>
      <w:r>
        <w:rPr>
          <w:rFonts w:ascii="Times New Roman" w:hAnsi="Times New Roman" w:cs="Times New Roman"/>
          <w:sz w:val="28"/>
          <w:szCs w:val="28"/>
        </w:rPr>
        <w:t>4.4</w:t>
      </w:r>
      <w:r w:rsidRPr="00C965F1">
        <w:rPr>
          <w:rFonts w:ascii="Times New Roman" w:hAnsi="Times New Roman" w:cs="Times New Roman"/>
          <w:sz w:val="28"/>
          <w:szCs w:val="28"/>
        </w:rPr>
        <w:t xml:space="preserve"> Бюджетного кодекса Российской Федерации, </w:t>
      </w:r>
      <w:r>
        <w:rPr>
          <w:rFonts w:ascii="Times New Roman" w:hAnsi="Times New Roman" w:cs="Times New Roman"/>
          <w:sz w:val="28"/>
          <w:szCs w:val="28"/>
        </w:rPr>
        <w:t>ст.15 Положения о бюджетном процессе в муниципальном образовании Вяземское городское поселение Вяземского района Смоленской области</w:t>
      </w:r>
      <w:r w:rsidR="00D700D0">
        <w:rPr>
          <w:rFonts w:ascii="Times New Roman" w:hAnsi="Times New Roman" w:cs="Times New Roman"/>
          <w:sz w:val="28"/>
          <w:szCs w:val="28"/>
        </w:rPr>
        <w:t>, утвержденного решение</w:t>
      </w:r>
      <w:r w:rsidR="00677475">
        <w:rPr>
          <w:rFonts w:ascii="Times New Roman" w:hAnsi="Times New Roman" w:cs="Times New Roman"/>
          <w:sz w:val="28"/>
          <w:szCs w:val="28"/>
        </w:rPr>
        <w:t>м</w:t>
      </w:r>
      <w:r w:rsidR="00D700D0">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01.11.2018 №96,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w:t>
      </w:r>
      <w:r w:rsidR="0078596D">
        <w:rPr>
          <w:rFonts w:ascii="Times New Roman" w:hAnsi="Times New Roman" w:cs="Times New Roman"/>
          <w:sz w:val="28"/>
          <w:szCs w:val="28"/>
        </w:rPr>
        <w:t>План</w:t>
      </w:r>
      <w:r w:rsidR="00D700D0">
        <w:rPr>
          <w:rFonts w:ascii="Times New Roman" w:hAnsi="Times New Roman" w:cs="Times New Roman"/>
          <w:sz w:val="28"/>
          <w:szCs w:val="28"/>
        </w:rPr>
        <w:t xml:space="preserve"> </w:t>
      </w:r>
      <w:r w:rsidR="00D700D0" w:rsidRPr="00FB79C8">
        <w:rPr>
          <w:rFonts w:ascii="Times New Roman" w:eastAsia="Times New Roman" w:hAnsi="Times New Roman" w:cs="Times New Roman"/>
          <w:color w:val="000000"/>
          <w:sz w:val="28"/>
          <w:szCs w:val="28"/>
          <w:lang w:eastAsia="ru-RU"/>
        </w:rPr>
        <w:t xml:space="preserve">работы </w:t>
      </w:r>
      <w:r w:rsidR="00D700D0">
        <w:rPr>
          <w:rFonts w:ascii="Times New Roman" w:eastAsia="Times New Roman" w:hAnsi="Times New Roman" w:cs="Times New Roman"/>
          <w:color w:val="000000"/>
          <w:sz w:val="28"/>
          <w:szCs w:val="28"/>
          <w:lang w:eastAsia="ru-RU"/>
        </w:rPr>
        <w:t>Контрольно-ревизионной комиссии муниципального образования «Вяземский район» Смоленской области</w:t>
      </w:r>
      <w:r w:rsidR="00D700D0" w:rsidRPr="00FB79C8">
        <w:rPr>
          <w:rFonts w:ascii="Times New Roman" w:eastAsia="Times New Roman" w:hAnsi="Times New Roman" w:cs="Times New Roman"/>
          <w:color w:val="000000"/>
          <w:sz w:val="28"/>
          <w:szCs w:val="28"/>
          <w:lang w:eastAsia="ru-RU"/>
        </w:rPr>
        <w:t xml:space="preserve"> на 201</w:t>
      </w:r>
      <w:r w:rsidR="00D700D0">
        <w:rPr>
          <w:rFonts w:ascii="Times New Roman" w:eastAsia="Times New Roman" w:hAnsi="Times New Roman" w:cs="Times New Roman"/>
          <w:color w:val="000000"/>
          <w:sz w:val="28"/>
          <w:szCs w:val="28"/>
          <w:lang w:eastAsia="ru-RU"/>
        </w:rPr>
        <w:t>9 год,</w:t>
      </w:r>
      <w:r w:rsidR="00320D93">
        <w:rPr>
          <w:rFonts w:ascii="Times New Roman" w:eastAsia="Times New Roman" w:hAnsi="Times New Roman" w:cs="Times New Roman"/>
          <w:color w:val="000000"/>
          <w:sz w:val="28"/>
          <w:szCs w:val="28"/>
          <w:lang w:eastAsia="ru-RU"/>
        </w:rPr>
        <w:t xml:space="preserve"> утвержденн</w:t>
      </w:r>
      <w:r w:rsidR="0078596D">
        <w:rPr>
          <w:rFonts w:ascii="Times New Roman" w:eastAsia="Times New Roman" w:hAnsi="Times New Roman" w:cs="Times New Roman"/>
          <w:color w:val="000000"/>
          <w:sz w:val="28"/>
          <w:szCs w:val="28"/>
          <w:lang w:eastAsia="ru-RU"/>
        </w:rPr>
        <w:t>ый</w:t>
      </w:r>
      <w:r w:rsidR="00320D93">
        <w:rPr>
          <w:rFonts w:ascii="Times New Roman" w:eastAsia="Times New Roman" w:hAnsi="Times New Roman" w:cs="Times New Roman"/>
          <w:color w:val="000000"/>
          <w:sz w:val="28"/>
          <w:szCs w:val="28"/>
          <w:lang w:eastAsia="ru-RU"/>
        </w:rPr>
        <w:t xml:space="preserve"> приказом от 12.12.2018 №19, </w:t>
      </w:r>
      <w:r w:rsidR="00320D93">
        <w:rPr>
          <w:rFonts w:ascii="Times New Roman" w:eastAsia="Times New Roman" w:hAnsi="Times New Roman" w:cs="Times New Roman"/>
          <w:sz w:val="28"/>
          <w:szCs w:val="28"/>
          <w:lang w:eastAsia="ru-RU"/>
        </w:rPr>
        <w:t>раздел 3</w:t>
      </w:r>
      <w:r w:rsidR="00320D93" w:rsidRPr="00733314">
        <w:rPr>
          <w:rFonts w:ascii="Times New Roman" w:eastAsia="Times New Roman" w:hAnsi="Times New Roman" w:cs="Times New Roman"/>
          <w:sz w:val="28"/>
          <w:szCs w:val="28"/>
          <w:lang w:eastAsia="ru-RU"/>
        </w:rPr>
        <w:t xml:space="preserve"> Положения о Контрольно-ревизионной комиссии муниципального образования «Вяземский </w:t>
      </w:r>
      <w:r w:rsidR="00320D93" w:rsidRPr="00C4004C">
        <w:rPr>
          <w:rFonts w:ascii="Times New Roman" w:eastAsia="Times New Roman" w:hAnsi="Times New Roman" w:cs="Times New Roman"/>
          <w:sz w:val="28"/>
          <w:szCs w:val="28"/>
          <w:lang w:eastAsia="ru-RU"/>
        </w:rPr>
        <w:t>район» Смоленской области, утвержденного решением Вяземского районного Совета депутатов от 27.09.2017 №130.</w:t>
      </w:r>
    </w:p>
    <w:p w:rsidR="00C965F1" w:rsidRPr="00C4004C" w:rsidRDefault="00C965F1" w:rsidP="000365D6">
      <w:pPr>
        <w:spacing w:after="0" w:line="240" w:lineRule="auto"/>
        <w:ind w:firstLine="709"/>
        <w:jc w:val="both"/>
        <w:rPr>
          <w:rFonts w:ascii="Times New Roman" w:hAnsi="Times New Roman" w:cs="Times New Roman"/>
          <w:b/>
          <w:sz w:val="28"/>
          <w:szCs w:val="28"/>
        </w:rPr>
      </w:pPr>
      <w:r w:rsidRPr="00C4004C">
        <w:rPr>
          <w:rFonts w:ascii="Times New Roman" w:hAnsi="Times New Roman" w:cs="Times New Roman"/>
          <w:b/>
          <w:sz w:val="28"/>
          <w:szCs w:val="28"/>
        </w:rPr>
        <w:t>Цель экспертно-аналитического мероприятия:</w:t>
      </w:r>
    </w:p>
    <w:p w:rsidR="00C4004C" w:rsidRPr="00C4004C" w:rsidRDefault="00C4004C" w:rsidP="000365D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53426" w:rsidRPr="00C4004C">
        <w:rPr>
          <w:rFonts w:ascii="Times New Roman" w:hAnsi="Times New Roman" w:cs="Times New Roman"/>
          <w:color w:val="000000"/>
          <w:sz w:val="28"/>
          <w:szCs w:val="28"/>
        </w:rPr>
        <w:t xml:space="preserve">установление законности, степени полноты и достоверности представленной бюджетной отчётности </w:t>
      </w:r>
      <w:r w:rsidR="008E0F2C">
        <w:rPr>
          <w:rFonts w:ascii="Times New Roman" w:hAnsi="Times New Roman" w:cs="Times New Roman"/>
          <w:color w:val="000000"/>
          <w:sz w:val="28"/>
          <w:szCs w:val="28"/>
        </w:rPr>
        <w:t>получателя бюджетных средств;</w:t>
      </w:r>
    </w:p>
    <w:p w:rsidR="001E49B7" w:rsidRPr="00D30300" w:rsidRDefault="001E49B7" w:rsidP="001E49B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соответствия фактического исполнения бюджета плановым показателям</w:t>
      </w:r>
      <w:r w:rsidR="00C66D4F">
        <w:rPr>
          <w:rFonts w:ascii="Times New Roman" w:hAnsi="Times New Roman" w:cs="Times New Roman"/>
          <w:color w:val="000000"/>
          <w:sz w:val="28"/>
          <w:szCs w:val="28"/>
        </w:rPr>
        <w:t>.</w:t>
      </w:r>
    </w:p>
    <w:p w:rsidR="00C965F1" w:rsidRPr="00D30300" w:rsidRDefault="00C965F1" w:rsidP="00D30300">
      <w:pPr>
        <w:pStyle w:val="a3"/>
        <w:ind w:firstLine="708"/>
        <w:jc w:val="both"/>
        <w:rPr>
          <w:rFonts w:ascii="Times New Roman" w:hAnsi="Times New Roman" w:cs="Times New Roman"/>
          <w:b/>
          <w:sz w:val="28"/>
          <w:szCs w:val="28"/>
        </w:rPr>
      </w:pPr>
      <w:r w:rsidRPr="00D30300">
        <w:rPr>
          <w:rFonts w:ascii="Times New Roman" w:hAnsi="Times New Roman" w:cs="Times New Roman"/>
          <w:b/>
          <w:sz w:val="28"/>
          <w:szCs w:val="28"/>
        </w:rPr>
        <w:t>Нормативно-правовая база:</w:t>
      </w:r>
    </w:p>
    <w:p w:rsidR="00C965F1" w:rsidRP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Бюджетный кодекс Российской Федерации</w:t>
      </w:r>
      <w:r w:rsidR="00D30300">
        <w:rPr>
          <w:rFonts w:ascii="Times New Roman" w:hAnsi="Times New Roman" w:cs="Times New Roman"/>
          <w:sz w:val="28"/>
          <w:szCs w:val="28"/>
        </w:rPr>
        <w:t xml:space="preserve"> (далее </w:t>
      </w:r>
      <w:r w:rsidR="00677475">
        <w:rPr>
          <w:rFonts w:ascii="Times New Roman" w:hAnsi="Times New Roman" w:cs="Times New Roman"/>
          <w:sz w:val="28"/>
          <w:szCs w:val="28"/>
        </w:rPr>
        <w:t xml:space="preserve">- </w:t>
      </w:r>
      <w:r w:rsidR="00D30300">
        <w:rPr>
          <w:rFonts w:ascii="Times New Roman" w:hAnsi="Times New Roman" w:cs="Times New Roman"/>
          <w:sz w:val="28"/>
          <w:szCs w:val="28"/>
        </w:rPr>
        <w:t>БК РФ)</w:t>
      </w:r>
      <w:r w:rsidRPr="00D30300">
        <w:rPr>
          <w:rFonts w:ascii="Times New Roman" w:hAnsi="Times New Roman" w:cs="Times New Roman"/>
          <w:sz w:val="28"/>
          <w:szCs w:val="28"/>
        </w:rPr>
        <w:t>;</w:t>
      </w:r>
    </w:p>
    <w:p w:rsidR="00C965F1" w:rsidRP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xml:space="preserve">-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w:t>
      </w:r>
      <w:r w:rsidRPr="00D30300">
        <w:rPr>
          <w:rFonts w:ascii="Times New Roman" w:hAnsi="Times New Roman" w:cs="Times New Roman"/>
          <w:sz w:val="28"/>
          <w:szCs w:val="28"/>
        </w:rPr>
        <w:lastRenderedPageBreak/>
        <w:t>Вяземского района Смоле</w:t>
      </w:r>
      <w:r w:rsidR="00D30300" w:rsidRPr="00D30300">
        <w:rPr>
          <w:rFonts w:ascii="Times New Roman" w:hAnsi="Times New Roman" w:cs="Times New Roman"/>
          <w:sz w:val="28"/>
          <w:szCs w:val="28"/>
        </w:rPr>
        <w:t>нской области от 01.11.2018 №96</w:t>
      </w:r>
      <w:r w:rsidR="00D30300">
        <w:rPr>
          <w:rFonts w:ascii="Times New Roman" w:hAnsi="Times New Roman" w:cs="Times New Roman"/>
          <w:sz w:val="28"/>
          <w:szCs w:val="28"/>
        </w:rPr>
        <w:t xml:space="preserve"> (далее – Положение о бюджетном процессе)</w:t>
      </w:r>
      <w:r w:rsidR="00D30300" w:rsidRPr="00D30300">
        <w:rPr>
          <w:rFonts w:ascii="Times New Roman" w:hAnsi="Times New Roman" w:cs="Times New Roman"/>
          <w:sz w:val="28"/>
          <w:szCs w:val="28"/>
        </w:rPr>
        <w:t>;</w:t>
      </w:r>
    </w:p>
    <w:p w:rsidR="007F4C8E" w:rsidRDefault="00D30300" w:rsidP="007F4C8E">
      <w:pPr>
        <w:pStyle w:val="a3"/>
        <w:ind w:firstLine="540"/>
        <w:jc w:val="both"/>
        <w:rPr>
          <w:rFonts w:ascii="Times New Roman" w:eastAsia="Times New Roman" w:hAnsi="Times New Roman" w:cs="Times New Roman"/>
          <w:sz w:val="28"/>
          <w:szCs w:val="28"/>
        </w:rPr>
      </w:pPr>
      <w:r>
        <w:rPr>
          <w:rFonts w:ascii="Times New Roman" w:hAnsi="Times New Roman" w:cs="Times New Roman"/>
          <w:sz w:val="28"/>
          <w:szCs w:val="28"/>
        </w:rPr>
        <w:t>- П</w:t>
      </w:r>
      <w:r w:rsidRPr="00D30300">
        <w:rPr>
          <w:rFonts w:ascii="Times New Roman" w:eastAsia="Times New Roman" w:hAnsi="Times New Roman" w:cs="Times New Roman"/>
          <w:sz w:val="28"/>
          <w:szCs w:val="28"/>
        </w:rPr>
        <w:t xml:space="preserve">риказ </w:t>
      </w:r>
      <w:r w:rsidR="00677475">
        <w:rPr>
          <w:rFonts w:ascii="Times New Roman" w:eastAsia="Times New Roman" w:hAnsi="Times New Roman" w:cs="Times New Roman"/>
          <w:sz w:val="28"/>
          <w:szCs w:val="28"/>
        </w:rPr>
        <w:t>М</w:t>
      </w:r>
      <w:r w:rsidRPr="00D30300">
        <w:rPr>
          <w:rFonts w:ascii="Times New Roman" w:eastAsia="Times New Roman" w:hAnsi="Times New Roman" w:cs="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Pr>
          <w:rFonts w:ascii="Times New Roman" w:eastAsia="Times New Roman" w:hAnsi="Times New Roman" w:cs="Times New Roman"/>
          <w:sz w:val="28"/>
          <w:szCs w:val="28"/>
        </w:rPr>
        <w:t>й системы Российской Федерации».</w:t>
      </w:r>
    </w:p>
    <w:p w:rsidR="00DC6DC7" w:rsidRDefault="00C66D4F" w:rsidP="007F4C8E">
      <w:pPr>
        <w:pStyle w:val="a3"/>
        <w:ind w:firstLine="540"/>
        <w:jc w:val="both"/>
        <w:rPr>
          <w:rFonts w:ascii="Times New Roman" w:hAnsi="Times New Roman" w:cs="Times New Roman"/>
          <w:b/>
          <w:sz w:val="28"/>
          <w:szCs w:val="28"/>
        </w:rPr>
      </w:pPr>
      <w:r>
        <w:rPr>
          <w:rFonts w:ascii="Times New Roman" w:hAnsi="Times New Roman" w:cs="Times New Roman"/>
          <w:b/>
          <w:sz w:val="28"/>
          <w:szCs w:val="28"/>
        </w:rPr>
        <w:tab/>
      </w:r>
      <w:r w:rsidR="00C965F1" w:rsidRPr="00C965F1">
        <w:rPr>
          <w:rFonts w:ascii="Times New Roman" w:hAnsi="Times New Roman" w:cs="Times New Roman"/>
          <w:b/>
          <w:sz w:val="28"/>
          <w:szCs w:val="28"/>
        </w:rPr>
        <w:t xml:space="preserve">Предмет экспертно-аналитического мероприятия: </w:t>
      </w:r>
    </w:p>
    <w:p w:rsidR="00C66D4F" w:rsidRDefault="008E0F2C" w:rsidP="008E0F2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6DC7">
        <w:rPr>
          <w:rFonts w:ascii="Times New Roman" w:hAnsi="Times New Roman" w:cs="Times New Roman"/>
          <w:sz w:val="28"/>
          <w:szCs w:val="28"/>
        </w:rPr>
        <w:t>г</w:t>
      </w:r>
      <w:r w:rsidR="00DC6DC7" w:rsidRPr="00DC6DC7">
        <w:rPr>
          <w:rFonts w:ascii="Times New Roman" w:hAnsi="Times New Roman" w:cs="Times New Roman"/>
          <w:sz w:val="28"/>
          <w:szCs w:val="28"/>
        </w:rPr>
        <w:t xml:space="preserve">одовая бюджетная отчетность за 2018 год </w:t>
      </w:r>
      <w:r>
        <w:rPr>
          <w:rFonts w:ascii="Times New Roman" w:hAnsi="Times New Roman" w:cs="Times New Roman"/>
          <w:sz w:val="28"/>
          <w:szCs w:val="28"/>
        </w:rPr>
        <w:t>получателя</w:t>
      </w:r>
      <w:r w:rsidR="00DC6DC7">
        <w:rPr>
          <w:rFonts w:ascii="Times New Roman" w:hAnsi="Times New Roman" w:cs="Times New Roman"/>
          <w:sz w:val="28"/>
          <w:szCs w:val="28"/>
        </w:rPr>
        <w:t xml:space="preserve"> бюджетных средств – </w:t>
      </w:r>
      <w:r>
        <w:rPr>
          <w:rFonts w:ascii="Times New Roman" w:hAnsi="Times New Roman" w:cs="Times New Roman"/>
          <w:sz w:val="28"/>
          <w:szCs w:val="28"/>
        </w:rPr>
        <w:t>Совет депутатов Вяземского городского поселения Вяземского района Смоленской области</w:t>
      </w:r>
      <w:r w:rsidR="0078596D">
        <w:rPr>
          <w:rFonts w:ascii="Times New Roman" w:hAnsi="Times New Roman" w:cs="Times New Roman"/>
          <w:sz w:val="28"/>
          <w:szCs w:val="28"/>
        </w:rPr>
        <w:t>,</w:t>
      </w:r>
      <w:r w:rsidR="00677475">
        <w:rPr>
          <w:rFonts w:ascii="Times New Roman" w:hAnsi="Times New Roman" w:cs="Times New Roman"/>
          <w:sz w:val="28"/>
          <w:szCs w:val="28"/>
        </w:rPr>
        <w:t xml:space="preserve"> в части </w:t>
      </w:r>
      <w:r w:rsidR="00677475" w:rsidRPr="00677475">
        <w:rPr>
          <w:rFonts w:ascii="Times New Roman" w:hAnsi="Times New Roman" w:cs="Times New Roman"/>
          <w:sz w:val="28"/>
          <w:szCs w:val="28"/>
        </w:rPr>
        <w:t>исполнения бюджета Вяземского городского поселения за 2018 год</w:t>
      </w:r>
      <w:r w:rsidR="00677475">
        <w:rPr>
          <w:rFonts w:ascii="Times New Roman" w:hAnsi="Times New Roman" w:cs="Times New Roman"/>
          <w:sz w:val="28"/>
          <w:szCs w:val="28"/>
        </w:rPr>
        <w:t>.</w:t>
      </w:r>
    </w:p>
    <w:p w:rsidR="0076747E" w:rsidRDefault="00C66D4F" w:rsidP="0076747E">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DC6DC7">
        <w:rPr>
          <w:rFonts w:ascii="Times New Roman" w:hAnsi="Times New Roman" w:cs="Times New Roman"/>
          <w:sz w:val="28"/>
          <w:szCs w:val="28"/>
        </w:rPr>
        <w:t xml:space="preserve">В соответствии с </w:t>
      </w:r>
      <w:r w:rsidR="009F3E51">
        <w:rPr>
          <w:rFonts w:ascii="Times New Roman" w:hAnsi="Times New Roman" w:cs="Times New Roman"/>
          <w:sz w:val="28"/>
          <w:szCs w:val="28"/>
        </w:rPr>
        <w:t xml:space="preserve">п.3 </w:t>
      </w:r>
      <w:r w:rsidR="00DC6DC7">
        <w:rPr>
          <w:rFonts w:ascii="Times New Roman" w:hAnsi="Times New Roman" w:cs="Times New Roman"/>
          <w:sz w:val="28"/>
          <w:szCs w:val="28"/>
        </w:rPr>
        <w:t xml:space="preserve">ст.15 Положения о бюджетном </w:t>
      </w:r>
      <w:r w:rsidR="009F3E51">
        <w:rPr>
          <w:rFonts w:ascii="Times New Roman" w:hAnsi="Times New Roman" w:cs="Times New Roman"/>
          <w:sz w:val="28"/>
          <w:szCs w:val="28"/>
        </w:rPr>
        <w:t xml:space="preserve">процессе годовая бюджетная отчетность </w:t>
      </w:r>
      <w:r w:rsidR="001C095C">
        <w:rPr>
          <w:rFonts w:ascii="Times New Roman" w:hAnsi="Times New Roman" w:cs="Times New Roman"/>
          <w:sz w:val="28"/>
          <w:szCs w:val="28"/>
        </w:rPr>
        <w:t>получателя бюджетных средств</w:t>
      </w:r>
      <w:r w:rsidR="009F3E51">
        <w:rPr>
          <w:rFonts w:ascii="Times New Roman" w:hAnsi="Times New Roman" w:cs="Times New Roman"/>
          <w:sz w:val="28"/>
          <w:szCs w:val="28"/>
        </w:rPr>
        <w:t xml:space="preserve"> 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своевременно (не позднее 15 марта текущего года), а именно 13.03.2019 года (вх. от 13.03.2019 №91-А).</w:t>
      </w:r>
    </w:p>
    <w:p w:rsidR="00C965F1" w:rsidRPr="00C965F1" w:rsidRDefault="0076747E" w:rsidP="0076747E">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76747E">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76747E">
        <w:rPr>
          <w:rFonts w:ascii="Times New Roman" w:hAnsi="Times New Roman" w:cs="Times New Roman"/>
          <w:sz w:val="28"/>
          <w:szCs w:val="28"/>
        </w:rPr>
        <w:t xml:space="preserve">по результатам внешней проверки годовой бюджетной отчетности </w:t>
      </w:r>
      <w:r w:rsidR="001C095C">
        <w:rPr>
          <w:rFonts w:ascii="Times New Roman" w:hAnsi="Times New Roman" w:cs="Times New Roman"/>
          <w:sz w:val="28"/>
          <w:szCs w:val="28"/>
        </w:rPr>
        <w:t xml:space="preserve">Совета депутатов Вяземского городского поселения Вяземского района Смоленской области </w:t>
      </w:r>
      <w:r w:rsidR="0078596D" w:rsidRPr="0076747E">
        <w:rPr>
          <w:rFonts w:ascii="Times New Roman" w:hAnsi="Times New Roman" w:cs="Times New Roman"/>
          <w:sz w:val="28"/>
          <w:szCs w:val="28"/>
        </w:rPr>
        <w:t xml:space="preserve">за 2018 год </w:t>
      </w:r>
      <w:r w:rsidR="00C965F1" w:rsidRPr="00C965F1">
        <w:rPr>
          <w:rFonts w:ascii="Times New Roman" w:hAnsi="Times New Roman" w:cs="Times New Roman"/>
          <w:sz w:val="28"/>
          <w:szCs w:val="28"/>
        </w:rPr>
        <w:t xml:space="preserve">подготовлено </w:t>
      </w:r>
      <w:r>
        <w:rPr>
          <w:rFonts w:ascii="Times New Roman" w:hAnsi="Times New Roman" w:cs="Times New Roman"/>
          <w:sz w:val="28"/>
          <w:szCs w:val="28"/>
        </w:rPr>
        <w:t>аудитором</w:t>
      </w:r>
      <w:r w:rsidR="00C965F1" w:rsidRPr="00C965F1">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Pr>
          <w:rFonts w:ascii="Times New Roman" w:hAnsi="Times New Roman" w:cs="Times New Roman"/>
          <w:sz w:val="28"/>
          <w:szCs w:val="28"/>
        </w:rPr>
        <w:t>Н.С. Смирновой</w:t>
      </w:r>
      <w:r w:rsidR="00C965F1" w:rsidRPr="00C965F1">
        <w:rPr>
          <w:rFonts w:ascii="Times New Roman" w:hAnsi="Times New Roman" w:cs="Times New Roman"/>
          <w:sz w:val="28"/>
          <w:szCs w:val="28"/>
        </w:rPr>
        <w:t>.</w:t>
      </w:r>
    </w:p>
    <w:p w:rsidR="00453426" w:rsidRDefault="00453426" w:rsidP="00C965F1">
      <w:pPr>
        <w:spacing w:after="0" w:line="240" w:lineRule="auto"/>
        <w:jc w:val="both"/>
        <w:rPr>
          <w:rFonts w:ascii="Times New Roman" w:hAnsi="Times New Roman" w:cs="Times New Roman"/>
          <w:sz w:val="28"/>
          <w:szCs w:val="28"/>
        </w:rPr>
      </w:pPr>
    </w:p>
    <w:p w:rsidR="0076747E" w:rsidRPr="005B5697" w:rsidRDefault="005B5697" w:rsidP="005B5697">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1. У</w:t>
      </w:r>
      <w:r w:rsidRPr="005B5697">
        <w:rPr>
          <w:rFonts w:ascii="Times New Roman" w:hAnsi="Times New Roman" w:cs="Times New Roman"/>
          <w:b/>
          <w:color w:val="000000"/>
          <w:sz w:val="28"/>
          <w:szCs w:val="28"/>
        </w:rPr>
        <w:t xml:space="preserve">становление законности, степени полноты и достоверности представленной бюджетной отчётности </w:t>
      </w:r>
      <w:r w:rsidR="001C095C">
        <w:rPr>
          <w:rFonts w:ascii="Times New Roman" w:hAnsi="Times New Roman" w:cs="Times New Roman"/>
          <w:b/>
          <w:color w:val="000000"/>
          <w:sz w:val="28"/>
          <w:szCs w:val="28"/>
        </w:rPr>
        <w:t>получателя</w:t>
      </w:r>
      <w:r w:rsidRPr="005B5697">
        <w:rPr>
          <w:rFonts w:ascii="Times New Roman" w:hAnsi="Times New Roman" w:cs="Times New Roman"/>
          <w:b/>
          <w:color w:val="000000"/>
          <w:sz w:val="28"/>
          <w:szCs w:val="28"/>
        </w:rPr>
        <w:t xml:space="preserve"> бюджетных средств</w:t>
      </w:r>
    </w:p>
    <w:p w:rsidR="0076747E" w:rsidRDefault="0076747E" w:rsidP="00C965F1">
      <w:pPr>
        <w:spacing w:after="0" w:line="240" w:lineRule="auto"/>
        <w:jc w:val="both"/>
        <w:rPr>
          <w:rFonts w:ascii="Times New Roman" w:hAnsi="Times New Roman" w:cs="Times New Roman"/>
          <w:sz w:val="28"/>
          <w:szCs w:val="28"/>
        </w:rPr>
      </w:pPr>
    </w:p>
    <w:p w:rsidR="00817527" w:rsidRDefault="00817527" w:rsidP="005B569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решением Совета депутатов Вяземского городского поселения Вяземского района Смоленской области от 25.12.2017 №88 «О бюджете Вяземского городского поселения Вяземского района Смоленской области на 2018 год и на плановый период 2019 и 2020 годов» (далее – решение Совета депутатов от 25.12.2017 №88) </w:t>
      </w:r>
      <w:r w:rsidR="001C095C">
        <w:rPr>
          <w:rFonts w:ascii="Times New Roman" w:hAnsi="Times New Roman" w:cs="Times New Roman"/>
          <w:sz w:val="28"/>
          <w:szCs w:val="28"/>
        </w:rPr>
        <w:t xml:space="preserve">Совет депутатов Вяземского городского поселения Вяземского района Смоленской области </w:t>
      </w:r>
      <w:r w:rsidR="00903BFD">
        <w:rPr>
          <w:rFonts w:ascii="Times New Roman" w:hAnsi="Times New Roman" w:cs="Times New Roman"/>
          <w:sz w:val="28"/>
          <w:szCs w:val="28"/>
        </w:rPr>
        <w:t xml:space="preserve">(далее – Совет депутатов городского поселения) </w:t>
      </w:r>
      <w:r>
        <w:rPr>
          <w:rFonts w:ascii="Times New Roman" w:hAnsi="Times New Roman" w:cs="Times New Roman"/>
          <w:color w:val="000000"/>
          <w:sz w:val="28"/>
          <w:szCs w:val="28"/>
        </w:rPr>
        <w:t>в 2018 году являл</w:t>
      </w:r>
      <w:r w:rsidR="001C095C">
        <w:rPr>
          <w:rFonts w:ascii="Times New Roman" w:hAnsi="Times New Roman" w:cs="Times New Roman"/>
          <w:color w:val="000000"/>
          <w:sz w:val="28"/>
          <w:szCs w:val="28"/>
        </w:rPr>
        <w:t>ся</w:t>
      </w:r>
      <w:r w:rsidR="00B46C12">
        <w:rPr>
          <w:rFonts w:ascii="Times New Roman" w:hAnsi="Times New Roman" w:cs="Times New Roman"/>
          <w:color w:val="000000"/>
          <w:sz w:val="28"/>
          <w:szCs w:val="28"/>
        </w:rPr>
        <w:t xml:space="preserve"> получателем бюджетных средств</w:t>
      </w:r>
      <w:r w:rsidR="00DE729C">
        <w:rPr>
          <w:rFonts w:ascii="Times New Roman" w:hAnsi="Times New Roman" w:cs="Times New Roman"/>
          <w:color w:val="000000"/>
          <w:sz w:val="28"/>
          <w:szCs w:val="28"/>
        </w:rPr>
        <w:t>.</w:t>
      </w:r>
    </w:p>
    <w:p w:rsidR="00FF4369" w:rsidRDefault="00453426" w:rsidP="00FF4369">
      <w:pPr>
        <w:spacing w:after="0" w:line="240" w:lineRule="auto"/>
        <w:ind w:firstLine="708"/>
        <w:jc w:val="both"/>
        <w:rPr>
          <w:rFonts w:ascii="Times New Roman" w:hAnsi="Times New Roman" w:cs="Times New Roman"/>
          <w:color w:val="000000"/>
          <w:sz w:val="28"/>
          <w:szCs w:val="28"/>
        </w:rPr>
      </w:pPr>
      <w:r w:rsidRPr="001E49B7">
        <w:rPr>
          <w:rFonts w:ascii="Times New Roman" w:hAnsi="Times New Roman" w:cs="Times New Roman"/>
          <w:color w:val="000000"/>
          <w:sz w:val="28"/>
          <w:szCs w:val="28"/>
        </w:rPr>
        <w:t xml:space="preserve">Одним из направлений внешней проверки </w:t>
      </w:r>
      <w:r w:rsidR="00C14993">
        <w:rPr>
          <w:rFonts w:ascii="Times New Roman" w:hAnsi="Times New Roman" w:cs="Times New Roman"/>
          <w:color w:val="000000"/>
          <w:sz w:val="28"/>
          <w:szCs w:val="28"/>
        </w:rPr>
        <w:t xml:space="preserve">годовой </w:t>
      </w:r>
      <w:r w:rsidRPr="001E49B7">
        <w:rPr>
          <w:rFonts w:ascii="Times New Roman" w:hAnsi="Times New Roman" w:cs="Times New Roman"/>
          <w:color w:val="000000"/>
          <w:sz w:val="28"/>
          <w:szCs w:val="28"/>
        </w:rPr>
        <w:t xml:space="preserve">бюджетной отчетности </w:t>
      </w:r>
      <w:r w:rsidR="00B46C12">
        <w:rPr>
          <w:rFonts w:ascii="Times New Roman" w:hAnsi="Times New Roman" w:cs="Times New Roman"/>
          <w:color w:val="000000"/>
          <w:sz w:val="28"/>
          <w:szCs w:val="28"/>
        </w:rPr>
        <w:t>получателя бюджетных средств</w:t>
      </w:r>
      <w:r w:rsidRPr="001E49B7">
        <w:rPr>
          <w:rFonts w:ascii="Times New Roman" w:hAnsi="Times New Roman" w:cs="Times New Roman"/>
          <w:color w:val="000000"/>
          <w:sz w:val="28"/>
          <w:szCs w:val="28"/>
        </w:rPr>
        <w:t>, является проверка её соответствия приказу Министерс</w:t>
      </w:r>
      <w:r w:rsidR="00677475">
        <w:rPr>
          <w:rFonts w:ascii="Times New Roman" w:hAnsi="Times New Roman" w:cs="Times New Roman"/>
          <w:color w:val="000000"/>
          <w:sz w:val="28"/>
          <w:szCs w:val="28"/>
        </w:rPr>
        <w:t>тва финансов РФ от 28.12.2010 №</w:t>
      </w:r>
      <w:r w:rsidRPr="001E49B7">
        <w:rPr>
          <w:rFonts w:ascii="Times New Roman" w:hAnsi="Times New Roman" w:cs="Times New Roman"/>
          <w:color w:val="000000"/>
          <w:sz w:val="28"/>
          <w:szCs w:val="28"/>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Pr>
          <w:rFonts w:ascii="Times New Roman" w:hAnsi="Times New Roman" w:cs="Times New Roman"/>
          <w:color w:val="000000"/>
          <w:sz w:val="28"/>
          <w:szCs w:val="28"/>
        </w:rPr>
        <w:t>й системы Российской Федерации»</w:t>
      </w:r>
      <w:r w:rsidR="00677475">
        <w:rPr>
          <w:rFonts w:ascii="Times New Roman" w:hAnsi="Times New Roman" w:cs="Times New Roman"/>
          <w:color w:val="000000"/>
          <w:sz w:val="28"/>
          <w:szCs w:val="28"/>
        </w:rPr>
        <w:t xml:space="preserve"> </w:t>
      </w:r>
      <w:r w:rsidR="00677475" w:rsidRPr="00D30300">
        <w:rPr>
          <w:rFonts w:ascii="Times New Roman" w:eastAsia="Times New Roman" w:hAnsi="Times New Roman" w:cs="Times New Roman"/>
          <w:sz w:val="28"/>
          <w:szCs w:val="28"/>
        </w:rPr>
        <w:t>(далее – Инструкция №191н)</w:t>
      </w:r>
      <w:r w:rsidR="00C14993">
        <w:rPr>
          <w:rFonts w:ascii="Times New Roman" w:hAnsi="Times New Roman" w:cs="Times New Roman"/>
          <w:color w:val="000000"/>
          <w:sz w:val="28"/>
          <w:szCs w:val="28"/>
        </w:rPr>
        <w:t>.</w:t>
      </w:r>
    </w:p>
    <w:p w:rsidR="00FF4369" w:rsidRDefault="00E34ADF" w:rsidP="00FF4369">
      <w:pPr>
        <w:spacing w:after="0" w:line="240" w:lineRule="auto"/>
        <w:ind w:firstLine="708"/>
        <w:jc w:val="both"/>
        <w:rPr>
          <w:rFonts w:ascii="Times New Roman" w:hAnsi="Times New Roman" w:cs="Times New Roman"/>
          <w:color w:val="000000"/>
          <w:sz w:val="28"/>
          <w:szCs w:val="28"/>
        </w:rPr>
      </w:pPr>
      <w:r w:rsidRPr="00D87536">
        <w:rPr>
          <w:rFonts w:ascii="Times New Roman" w:eastAsia="Times New Roman" w:hAnsi="Times New Roman" w:cs="Times New Roman"/>
          <w:b/>
          <w:color w:val="000000"/>
          <w:sz w:val="28"/>
          <w:szCs w:val="28"/>
          <w:lang w:eastAsia="ru-RU"/>
        </w:rPr>
        <w:t>1.1.</w:t>
      </w:r>
      <w:r>
        <w:rPr>
          <w:rFonts w:ascii="Times New Roman" w:eastAsia="Times New Roman" w:hAnsi="Times New Roman" w:cs="Times New Roman"/>
          <w:color w:val="000000"/>
          <w:sz w:val="28"/>
          <w:szCs w:val="28"/>
          <w:lang w:eastAsia="ru-RU"/>
        </w:rPr>
        <w:t xml:space="preserve"> </w:t>
      </w:r>
      <w:r w:rsidR="00C14993">
        <w:rPr>
          <w:rFonts w:ascii="Times New Roman" w:eastAsia="Times New Roman" w:hAnsi="Times New Roman" w:cs="Times New Roman"/>
          <w:color w:val="000000"/>
          <w:sz w:val="28"/>
          <w:szCs w:val="28"/>
          <w:lang w:eastAsia="ru-RU"/>
        </w:rPr>
        <w:t xml:space="preserve">В заключении проведена проверка соответствия полноты составления, </w:t>
      </w:r>
      <w:r w:rsidR="00C14993" w:rsidRPr="00FF4369">
        <w:rPr>
          <w:rFonts w:ascii="Times New Roman" w:eastAsia="Times New Roman" w:hAnsi="Times New Roman" w:cs="Times New Roman"/>
          <w:sz w:val="28"/>
          <w:szCs w:val="28"/>
          <w:lang w:eastAsia="ru-RU"/>
        </w:rPr>
        <w:t>оформления и представления годовой бюд</w:t>
      </w:r>
      <w:r w:rsidR="00677475">
        <w:rPr>
          <w:rFonts w:ascii="Times New Roman" w:eastAsia="Times New Roman" w:hAnsi="Times New Roman" w:cs="Times New Roman"/>
          <w:sz w:val="28"/>
          <w:szCs w:val="28"/>
          <w:lang w:eastAsia="ru-RU"/>
        </w:rPr>
        <w:t>жетной отчетности требованиям Инструкции №</w:t>
      </w:r>
      <w:r w:rsidR="00C14993" w:rsidRPr="00FF4369">
        <w:rPr>
          <w:rFonts w:ascii="Times New Roman" w:eastAsia="Times New Roman" w:hAnsi="Times New Roman" w:cs="Times New Roman"/>
          <w:sz w:val="28"/>
          <w:szCs w:val="28"/>
          <w:lang w:eastAsia="ru-RU"/>
        </w:rPr>
        <w:t>191н.</w:t>
      </w:r>
    </w:p>
    <w:p w:rsidR="00FF4369" w:rsidRDefault="00FF4369" w:rsidP="00FF4369">
      <w:pPr>
        <w:spacing w:after="0" w:line="240" w:lineRule="auto"/>
        <w:ind w:firstLine="708"/>
        <w:jc w:val="both"/>
        <w:rPr>
          <w:rFonts w:ascii="Times New Roman" w:hAnsi="Times New Roman" w:cs="Times New Roman"/>
          <w:color w:val="000000"/>
          <w:sz w:val="28"/>
          <w:szCs w:val="28"/>
        </w:rPr>
      </w:pPr>
      <w:r w:rsidRPr="00FF4369">
        <w:rPr>
          <w:rFonts w:ascii="Times New Roman" w:eastAsia="Times New Roman" w:hAnsi="Times New Roman" w:cs="Times New Roman"/>
          <w:sz w:val="28"/>
          <w:szCs w:val="28"/>
          <w:lang w:eastAsia="ru-RU"/>
        </w:rPr>
        <w:lastRenderedPageBreak/>
        <w:t>В соответствии с п.</w:t>
      </w:r>
      <w:r w:rsidR="003C42EA" w:rsidRPr="00FF4369">
        <w:rPr>
          <w:rFonts w:ascii="Times New Roman" w:hAnsi="Times New Roman" w:cs="Times New Roman"/>
          <w:sz w:val="28"/>
          <w:szCs w:val="28"/>
        </w:rPr>
        <w:t xml:space="preserve">11.1. </w:t>
      </w:r>
      <w:r w:rsidRPr="00FF4369">
        <w:rPr>
          <w:rFonts w:ascii="Times New Roman" w:hAnsi="Times New Roman" w:cs="Times New Roman"/>
          <w:sz w:val="28"/>
          <w:szCs w:val="28"/>
        </w:rPr>
        <w:t xml:space="preserve">Инструкции №191н </w:t>
      </w:r>
      <w:r w:rsidRPr="00FF436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годовой бюджетной отчетности </w:t>
      </w:r>
      <w:r w:rsidRPr="00FF4369">
        <w:rPr>
          <w:rFonts w:ascii="Times New Roman" w:eastAsia="Times New Roman" w:hAnsi="Times New Roman" w:cs="Times New Roman"/>
          <w:sz w:val="28"/>
          <w:szCs w:val="28"/>
        </w:rPr>
        <w:t>за 201</w:t>
      </w:r>
      <w:r>
        <w:rPr>
          <w:rFonts w:ascii="Times New Roman" w:eastAsia="Times New Roman" w:hAnsi="Times New Roman" w:cs="Times New Roman"/>
          <w:sz w:val="28"/>
          <w:szCs w:val="28"/>
        </w:rPr>
        <w:t>8</w:t>
      </w:r>
      <w:r w:rsidRPr="00FF4369">
        <w:rPr>
          <w:rFonts w:ascii="Times New Roman" w:eastAsia="Times New Roman" w:hAnsi="Times New Roman" w:cs="Times New Roman"/>
          <w:sz w:val="28"/>
          <w:szCs w:val="28"/>
        </w:rPr>
        <w:t xml:space="preserve"> год включены</w:t>
      </w:r>
      <w:r w:rsidRPr="00FF4369">
        <w:rPr>
          <w:rFonts w:ascii="Times New Roman" w:hAnsi="Times New Roman" w:cs="Times New Roman"/>
          <w:sz w:val="28"/>
          <w:szCs w:val="28"/>
        </w:rPr>
        <w:t xml:space="preserve"> следующие формы отчетности:</w:t>
      </w:r>
    </w:p>
    <w:p w:rsidR="00FF4369" w:rsidRDefault="00FF4369" w:rsidP="00FF43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б</w:t>
      </w:r>
      <w:r w:rsidR="003C42EA" w:rsidRPr="00FF4369">
        <w:rPr>
          <w:rFonts w:ascii="Times New Roman" w:hAnsi="Times New Roman" w:cs="Times New Roman"/>
          <w:sz w:val="28"/>
          <w:szCs w:val="28"/>
        </w:rPr>
        <w:t xml:space="preserve">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003C42EA" w:rsidRPr="00FF4369">
          <w:rPr>
            <w:rFonts w:ascii="Times New Roman" w:hAnsi="Times New Roman" w:cs="Times New Roman"/>
            <w:sz w:val="28"/>
            <w:szCs w:val="28"/>
          </w:rPr>
          <w:t>(ф. 0503130)</w:t>
        </w:r>
      </w:hyperlink>
      <w:r w:rsidR="003C42EA" w:rsidRPr="00FF4369">
        <w:rPr>
          <w:rFonts w:ascii="Times New Roman" w:hAnsi="Times New Roman" w:cs="Times New Roman"/>
          <w:sz w:val="28"/>
          <w:szCs w:val="28"/>
        </w:rPr>
        <w:t>;</w:t>
      </w:r>
    </w:p>
    <w:p w:rsidR="002A7812" w:rsidRDefault="00FF4369"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по консолидируемым расчетам </w:t>
      </w:r>
      <w:hyperlink r:id="rId9" w:history="1">
        <w:r w:rsidR="003C42EA" w:rsidRPr="00FF4369">
          <w:rPr>
            <w:rFonts w:ascii="Times New Roman" w:hAnsi="Times New Roman" w:cs="Times New Roman"/>
            <w:sz w:val="28"/>
            <w:szCs w:val="28"/>
          </w:rPr>
          <w:t>(ф. 0503125)</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по заключению счетов бюджетного учета отчетного финансового года </w:t>
      </w:r>
      <w:hyperlink r:id="rId10" w:history="1">
        <w:r w:rsidR="003C42EA" w:rsidRPr="00FF4369">
          <w:rPr>
            <w:rFonts w:ascii="Times New Roman" w:hAnsi="Times New Roman" w:cs="Times New Roman"/>
            <w:sz w:val="28"/>
            <w:szCs w:val="28"/>
          </w:rPr>
          <w:t>(ф. 0503110)</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о суммах консолидируемых поступлений, подлежащих зачислению на счет бюджета </w:t>
      </w:r>
      <w:hyperlink r:id="rId11" w:history="1">
        <w:r w:rsidR="003C42EA" w:rsidRPr="00FF4369">
          <w:rPr>
            <w:rFonts w:ascii="Times New Roman" w:hAnsi="Times New Roman" w:cs="Times New Roman"/>
            <w:sz w:val="28"/>
            <w:szCs w:val="28"/>
          </w:rPr>
          <w:t>(ф. 0503184)</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2" w:history="1">
        <w:r w:rsidR="003C42EA" w:rsidRPr="00FF4369">
          <w:rPr>
            <w:rFonts w:ascii="Times New Roman" w:hAnsi="Times New Roman" w:cs="Times New Roman"/>
            <w:sz w:val="28"/>
            <w:szCs w:val="28"/>
          </w:rPr>
          <w:t>(ф. 0503127)</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бюджетных обязательствах </w:t>
      </w:r>
      <w:hyperlink r:id="rId13" w:history="1">
        <w:r w:rsidR="003C42EA" w:rsidRPr="00FF4369">
          <w:rPr>
            <w:rFonts w:ascii="Times New Roman" w:hAnsi="Times New Roman" w:cs="Times New Roman"/>
            <w:sz w:val="28"/>
            <w:szCs w:val="28"/>
          </w:rPr>
          <w:t>(ф. 0503128)</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финансовых результатах деятельности </w:t>
      </w:r>
      <w:hyperlink r:id="rId14" w:history="1">
        <w:r w:rsidR="003C42EA" w:rsidRPr="00FF4369">
          <w:rPr>
            <w:rFonts w:ascii="Times New Roman" w:hAnsi="Times New Roman" w:cs="Times New Roman"/>
            <w:sz w:val="28"/>
            <w:szCs w:val="28"/>
          </w:rPr>
          <w:t>(ф. 0503121)</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движении денежных средств </w:t>
      </w:r>
      <w:hyperlink r:id="rId15" w:history="1">
        <w:r w:rsidR="003C42EA" w:rsidRPr="00FF4369">
          <w:rPr>
            <w:rFonts w:ascii="Times New Roman" w:hAnsi="Times New Roman" w:cs="Times New Roman"/>
            <w:sz w:val="28"/>
            <w:szCs w:val="28"/>
          </w:rPr>
          <w:t>(ф. 0503123)</w:t>
        </w:r>
      </w:hyperlink>
      <w:r w:rsidR="003C42EA" w:rsidRPr="00FF4369">
        <w:rPr>
          <w:rFonts w:ascii="Times New Roman" w:hAnsi="Times New Roman" w:cs="Times New Roman"/>
          <w:sz w:val="28"/>
          <w:szCs w:val="28"/>
        </w:rPr>
        <w:t>;</w:t>
      </w:r>
    </w:p>
    <w:p w:rsidR="003C42EA" w:rsidRPr="005B1273" w:rsidRDefault="002A7812" w:rsidP="005B1273">
      <w:pPr>
        <w:spacing w:after="0" w:line="240" w:lineRule="auto"/>
        <w:ind w:firstLine="708"/>
        <w:jc w:val="both"/>
        <w:rPr>
          <w:rFonts w:ascii="Times New Roman" w:hAnsi="Times New Roman" w:cs="Times New Roman"/>
          <w:sz w:val="28"/>
          <w:szCs w:val="28"/>
        </w:rPr>
      </w:pPr>
      <w:r w:rsidRPr="005B1273">
        <w:rPr>
          <w:rFonts w:ascii="Times New Roman" w:hAnsi="Times New Roman" w:cs="Times New Roman"/>
          <w:color w:val="000000"/>
          <w:sz w:val="28"/>
          <w:szCs w:val="28"/>
        </w:rPr>
        <w:t xml:space="preserve">- </w:t>
      </w:r>
      <w:r w:rsidR="003C42EA" w:rsidRPr="005B1273">
        <w:rPr>
          <w:rFonts w:ascii="Times New Roman" w:hAnsi="Times New Roman" w:cs="Times New Roman"/>
          <w:sz w:val="28"/>
          <w:szCs w:val="28"/>
        </w:rPr>
        <w:t xml:space="preserve">Пояснительная записка </w:t>
      </w:r>
      <w:hyperlink r:id="rId16" w:history="1">
        <w:r w:rsidR="003C42EA" w:rsidRPr="005B1273">
          <w:rPr>
            <w:rFonts w:ascii="Times New Roman" w:hAnsi="Times New Roman" w:cs="Times New Roman"/>
            <w:sz w:val="28"/>
            <w:szCs w:val="28"/>
          </w:rPr>
          <w:t>(ф. 0503160)</w:t>
        </w:r>
      </w:hyperlink>
      <w:r w:rsidRPr="005B1273">
        <w:rPr>
          <w:rFonts w:ascii="Times New Roman" w:hAnsi="Times New Roman" w:cs="Times New Roman"/>
          <w:sz w:val="28"/>
          <w:szCs w:val="28"/>
        </w:rPr>
        <w:t>.</w:t>
      </w:r>
    </w:p>
    <w:p w:rsidR="009770A4" w:rsidRDefault="005B1273" w:rsidP="009770A4">
      <w:pPr>
        <w:spacing w:after="0" w:line="240" w:lineRule="auto"/>
        <w:ind w:firstLine="708"/>
        <w:jc w:val="both"/>
        <w:rPr>
          <w:rFonts w:ascii="Times New Roman" w:hAnsi="Times New Roman" w:cs="Times New Roman"/>
          <w:sz w:val="28"/>
          <w:szCs w:val="28"/>
        </w:rPr>
      </w:pPr>
      <w:r w:rsidRPr="00965B72">
        <w:rPr>
          <w:rFonts w:ascii="Times New Roman" w:hAnsi="Times New Roman" w:cs="Times New Roman"/>
          <w:sz w:val="28"/>
          <w:szCs w:val="28"/>
        </w:rPr>
        <w:t xml:space="preserve">В вышеуказанных формах бюджетной отчетности заполнены обязательные реквизиты: форма по ОКУД, отчетная </w:t>
      </w:r>
      <w:r w:rsidR="00B20A60" w:rsidRPr="00965B72">
        <w:rPr>
          <w:rFonts w:ascii="Times New Roman" w:hAnsi="Times New Roman" w:cs="Times New Roman"/>
          <w:sz w:val="28"/>
          <w:szCs w:val="28"/>
        </w:rPr>
        <w:t xml:space="preserve">дата, код субъекта бюджетной отчетности, </w:t>
      </w:r>
      <w:r w:rsidRPr="00965B72">
        <w:rPr>
          <w:rFonts w:ascii="Times New Roman" w:hAnsi="Times New Roman" w:cs="Times New Roman"/>
          <w:sz w:val="28"/>
          <w:szCs w:val="28"/>
        </w:rPr>
        <w:t xml:space="preserve">наименование органа, организующего исполнение бюджета, наименование бюджета, </w:t>
      </w:r>
      <w:r w:rsidR="00F00DF1" w:rsidRPr="00965B72">
        <w:rPr>
          <w:rFonts w:ascii="Times New Roman" w:hAnsi="Times New Roman" w:cs="Times New Roman"/>
          <w:sz w:val="28"/>
          <w:szCs w:val="28"/>
        </w:rPr>
        <w:t>глава</w:t>
      </w:r>
      <w:r w:rsidRPr="00965B72">
        <w:rPr>
          <w:rFonts w:ascii="Times New Roman" w:hAnsi="Times New Roman" w:cs="Times New Roman"/>
          <w:sz w:val="28"/>
          <w:szCs w:val="28"/>
        </w:rPr>
        <w:t xml:space="preserve"> по </w:t>
      </w:r>
      <w:r w:rsidR="00B20A60" w:rsidRPr="00965B72">
        <w:rPr>
          <w:rFonts w:ascii="Times New Roman" w:hAnsi="Times New Roman" w:cs="Times New Roman"/>
          <w:sz w:val="28"/>
          <w:szCs w:val="28"/>
        </w:rPr>
        <w:t>БК</w:t>
      </w:r>
      <w:r w:rsidRPr="00965B72">
        <w:rPr>
          <w:rFonts w:ascii="Times New Roman" w:hAnsi="Times New Roman" w:cs="Times New Roman"/>
          <w:sz w:val="28"/>
          <w:szCs w:val="28"/>
        </w:rPr>
        <w:t xml:space="preserve">, </w:t>
      </w:r>
      <w:r w:rsidR="00F00DF1" w:rsidRPr="00965B72">
        <w:rPr>
          <w:rFonts w:ascii="Times New Roman" w:hAnsi="Times New Roman" w:cs="Times New Roman"/>
          <w:sz w:val="28"/>
          <w:szCs w:val="28"/>
        </w:rPr>
        <w:t xml:space="preserve">код </w:t>
      </w:r>
      <w:r w:rsidR="00B20A60" w:rsidRPr="00965B72">
        <w:rPr>
          <w:rFonts w:ascii="Times New Roman" w:hAnsi="Times New Roman" w:cs="Times New Roman"/>
          <w:sz w:val="28"/>
          <w:szCs w:val="28"/>
        </w:rPr>
        <w:t>по ОКТМО</w:t>
      </w:r>
      <w:r w:rsidRPr="00965B72">
        <w:rPr>
          <w:rFonts w:ascii="Times New Roman" w:hAnsi="Times New Roman" w:cs="Times New Roman"/>
          <w:sz w:val="28"/>
          <w:szCs w:val="28"/>
        </w:rPr>
        <w:t xml:space="preserve">, </w:t>
      </w:r>
      <w:r w:rsidR="00F00DF1" w:rsidRPr="00965B72">
        <w:rPr>
          <w:rFonts w:ascii="Times New Roman" w:hAnsi="Times New Roman" w:cs="Times New Roman"/>
          <w:sz w:val="28"/>
          <w:szCs w:val="28"/>
        </w:rPr>
        <w:t>по ОКЕИ,</w:t>
      </w:r>
      <w:r w:rsidR="009770A4">
        <w:rPr>
          <w:rFonts w:ascii="Times New Roman" w:hAnsi="Times New Roman" w:cs="Times New Roman"/>
          <w:sz w:val="28"/>
          <w:szCs w:val="28"/>
        </w:rPr>
        <w:t xml:space="preserve"> по ОКПО, по ОКВЭД, </w:t>
      </w:r>
      <w:r w:rsidRPr="00965B72">
        <w:rPr>
          <w:rFonts w:ascii="Times New Roman" w:hAnsi="Times New Roman" w:cs="Times New Roman"/>
          <w:sz w:val="28"/>
          <w:szCs w:val="28"/>
        </w:rPr>
        <w:t>периодичность, единицы измерения.</w:t>
      </w:r>
    </w:p>
    <w:p w:rsidR="00261E09" w:rsidRDefault="00261E09" w:rsidP="00261E09">
      <w:pPr>
        <w:spacing w:after="0" w:line="240" w:lineRule="auto"/>
        <w:ind w:firstLine="708"/>
        <w:jc w:val="both"/>
        <w:rPr>
          <w:rFonts w:ascii="Times New Roman" w:hAnsi="Times New Roman" w:cs="Times New Roman"/>
          <w:sz w:val="28"/>
          <w:szCs w:val="28"/>
        </w:rPr>
      </w:pPr>
      <w:r w:rsidRPr="00DB5EE0">
        <w:rPr>
          <w:rFonts w:ascii="Times New Roman" w:hAnsi="Times New Roman" w:cs="Times New Roman"/>
          <w:sz w:val="28"/>
          <w:szCs w:val="28"/>
        </w:rPr>
        <w:t>В соответствии с п</w:t>
      </w:r>
      <w:r>
        <w:rPr>
          <w:rFonts w:ascii="Times New Roman" w:hAnsi="Times New Roman" w:cs="Times New Roman"/>
          <w:sz w:val="28"/>
          <w:szCs w:val="28"/>
        </w:rPr>
        <w:t>.</w:t>
      </w:r>
      <w:r w:rsidR="00FC57DB">
        <w:rPr>
          <w:rFonts w:ascii="Times New Roman" w:hAnsi="Times New Roman" w:cs="Times New Roman"/>
          <w:sz w:val="28"/>
          <w:szCs w:val="28"/>
        </w:rPr>
        <w:t>4 Инструкции №</w:t>
      </w:r>
      <w:r w:rsidRPr="00DB5EE0">
        <w:rPr>
          <w:rFonts w:ascii="Times New Roman" w:hAnsi="Times New Roman" w:cs="Times New Roman"/>
          <w:sz w:val="28"/>
          <w:szCs w:val="28"/>
        </w:rPr>
        <w:t>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w:t>
      </w:r>
      <w:r>
        <w:rPr>
          <w:rFonts w:ascii="Times New Roman" w:hAnsi="Times New Roman" w:cs="Times New Roman"/>
          <w:sz w:val="28"/>
          <w:szCs w:val="28"/>
        </w:rPr>
        <w:t>.</w:t>
      </w:r>
      <w:r w:rsidRPr="00DB5EE0">
        <w:rPr>
          <w:rFonts w:ascii="Times New Roman" w:hAnsi="Times New Roman" w:cs="Times New Roman"/>
          <w:sz w:val="28"/>
          <w:szCs w:val="28"/>
        </w:rPr>
        <w:t>6 Инструкции № 191н.  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 xml:space="preserve">9 Инструкции № 191н бюджетная отчетность составлена нарастающим итогом с начала года в </w:t>
      </w:r>
      <w:r>
        <w:rPr>
          <w:rFonts w:ascii="Times New Roman" w:hAnsi="Times New Roman" w:cs="Times New Roman"/>
          <w:sz w:val="28"/>
          <w:szCs w:val="28"/>
        </w:rPr>
        <w:t>рубля</w:t>
      </w:r>
      <w:r w:rsidRPr="00DB5EE0">
        <w:rPr>
          <w:rFonts w:ascii="Times New Roman" w:hAnsi="Times New Roman" w:cs="Times New Roman"/>
          <w:sz w:val="28"/>
          <w:szCs w:val="28"/>
        </w:rPr>
        <w:t>х с точностью до второго десятичного знака после запятой.</w:t>
      </w:r>
    </w:p>
    <w:p w:rsidR="00261E09" w:rsidRDefault="00261E09" w:rsidP="00261E09">
      <w:pPr>
        <w:spacing w:after="0" w:line="24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Представленная </w:t>
      </w:r>
      <w:r w:rsidRPr="00FB79C8">
        <w:rPr>
          <w:rFonts w:ascii="Times New Roman" w:eastAsia="Times New Roman" w:hAnsi="Times New Roman" w:cs="Times New Roman"/>
          <w:color w:val="000000"/>
          <w:sz w:val="28"/>
          <w:szCs w:val="28"/>
          <w:lang w:eastAsia="ru-RU"/>
        </w:rPr>
        <w:t>для проверки бюджетная отчетность за 201</w:t>
      </w:r>
      <w:r>
        <w:rPr>
          <w:rFonts w:ascii="Times New Roman" w:eastAsia="Times New Roman" w:hAnsi="Times New Roman" w:cs="Times New Roman"/>
          <w:color w:val="000000"/>
          <w:sz w:val="28"/>
          <w:szCs w:val="28"/>
          <w:lang w:eastAsia="ru-RU"/>
        </w:rPr>
        <w:t>8</w:t>
      </w:r>
      <w:r w:rsidRPr="00FB79C8">
        <w:rPr>
          <w:rFonts w:ascii="Times New Roman" w:eastAsia="Times New Roman" w:hAnsi="Times New Roman" w:cs="Times New Roman"/>
          <w:color w:val="000000"/>
          <w:sz w:val="28"/>
          <w:szCs w:val="28"/>
          <w:lang w:eastAsia="ru-RU"/>
        </w:rPr>
        <w:t xml:space="preserve"> год </w:t>
      </w:r>
      <w:r w:rsidR="00CF12EF">
        <w:rPr>
          <w:rFonts w:ascii="Times New Roman" w:eastAsia="Times New Roman" w:hAnsi="Times New Roman" w:cs="Times New Roman"/>
          <w:color w:val="000000"/>
          <w:sz w:val="28"/>
          <w:szCs w:val="28"/>
          <w:lang w:eastAsia="ru-RU"/>
        </w:rPr>
        <w:t>получателя бюджетных средств</w:t>
      </w:r>
      <w:r>
        <w:rPr>
          <w:rFonts w:ascii="Times New Roman" w:eastAsia="Times New Roman" w:hAnsi="Times New Roman" w:cs="Times New Roman"/>
          <w:color w:val="000000"/>
          <w:sz w:val="28"/>
          <w:szCs w:val="28"/>
          <w:lang w:eastAsia="ru-RU"/>
        </w:rPr>
        <w:t xml:space="preserve"> является полной.</w:t>
      </w:r>
    </w:p>
    <w:p w:rsidR="009770A4" w:rsidRPr="00D87536" w:rsidRDefault="00E34ADF" w:rsidP="00261E09">
      <w:pPr>
        <w:spacing w:after="0" w:line="240" w:lineRule="auto"/>
        <w:ind w:firstLine="709"/>
        <w:jc w:val="both"/>
        <w:textAlignment w:val="top"/>
        <w:rPr>
          <w:rFonts w:ascii="Times New Roman" w:hAnsi="Times New Roman" w:cs="Times New Roman"/>
          <w:sz w:val="28"/>
          <w:szCs w:val="28"/>
        </w:rPr>
      </w:pPr>
      <w:r w:rsidRPr="00D87536">
        <w:rPr>
          <w:rFonts w:ascii="Times New Roman" w:hAnsi="Times New Roman" w:cs="Times New Roman"/>
          <w:b/>
          <w:sz w:val="28"/>
          <w:szCs w:val="28"/>
        </w:rPr>
        <w:t>1.2.</w:t>
      </w:r>
      <w:r>
        <w:rPr>
          <w:rFonts w:ascii="Times New Roman" w:hAnsi="Times New Roman" w:cs="Times New Roman"/>
          <w:sz w:val="28"/>
          <w:szCs w:val="28"/>
        </w:rPr>
        <w:t xml:space="preserve"> </w:t>
      </w:r>
      <w:r w:rsidR="005B1273" w:rsidRPr="00965B72">
        <w:rPr>
          <w:rFonts w:ascii="Times New Roman" w:hAnsi="Times New Roman" w:cs="Times New Roman"/>
          <w:sz w:val="28"/>
          <w:szCs w:val="28"/>
        </w:rPr>
        <w:t>В соответствии с п</w:t>
      </w:r>
      <w:r w:rsidR="00965B72" w:rsidRPr="00965B72">
        <w:rPr>
          <w:rFonts w:ascii="Times New Roman" w:hAnsi="Times New Roman" w:cs="Times New Roman"/>
          <w:sz w:val="28"/>
          <w:szCs w:val="28"/>
        </w:rPr>
        <w:t xml:space="preserve">.152 Инструкции №191н Пояснительная записка </w:t>
      </w:r>
      <w:hyperlink r:id="rId17" w:history="1">
        <w:r w:rsidR="00965B72" w:rsidRPr="00D87536">
          <w:rPr>
            <w:rFonts w:ascii="Times New Roman" w:hAnsi="Times New Roman" w:cs="Times New Roman"/>
            <w:sz w:val="28"/>
            <w:szCs w:val="28"/>
          </w:rPr>
          <w:t>(ф. 0503160)</w:t>
        </w:r>
      </w:hyperlink>
      <w:r w:rsidR="00965B72" w:rsidRPr="00D87536">
        <w:rPr>
          <w:rFonts w:ascii="Times New Roman" w:hAnsi="Times New Roman" w:cs="Times New Roman"/>
          <w:sz w:val="28"/>
          <w:szCs w:val="28"/>
        </w:rPr>
        <w:t xml:space="preserve"> составляется в разрезе следующих разделов:</w:t>
      </w:r>
    </w:p>
    <w:p w:rsidR="009770A4" w:rsidRDefault="009770A4" w:rsidP="00261E09">
      <w:pPr>
        <w:spacing w:after="0" w:line="240" w:lineRule="auto"/>
        <w:ind w:firstLine="708"/>
        <w:jc w:val="both"/>
        <w:rPr>
          <w:rFonts w:ascii="Times New Roman" w:hAnsi="Times New Roman" w:cs="Times New Roman"/>
          <w:sz w:val="28"/>
          <w:szCs w:val="28"/>
        </w:rPr>
      </w:pPr>
      <w:r w:rsidRPr="00D87536">
        <w:rPr>
          <w:rFonts w:ascii="Times New Roman" w:hAnsi="Times New Roman" w:cs="Times New Roman"/>
          <w:sz w:val="28"/>
          <w:szCs w:val="28"/>
        </w:rPr>
        <w:t>Раздел 1 «</w:t>
      </w:r>
      <w:r w:rsidR="00965B72" w:rsidRPr="00D87536">
        <w:rPr>
          <w:rFonts w:ascii="Times New Roman" w:hAnsi="Times New Roman" w:cs="Times New Roman"/>
          <w:sz w:val="28"/>
          <w:szCs w:val="28"/>
        </w:rPr>
        <w:t>Организационная структура субъекта бюджетной отчетности</w:t>
      </w:r>
      <w:r w:rsidRPr="00D87536">
        <w:rPr>
          <w:rFonts w:ascii="Times New Roman" w:hAnsi="Times New Roman" w:cs="Times New Roman"/>
          <w:sz w:val="28"/>
          <w:szCs w:val="28"/>
        </w:rPr>
        <w:t>», включающий</w:t>
      </w:r>
      <w:r>
        <w:rPr>
          <w:rFonts w:ascii="Times New Roman" w:hAnsi="Times New Roman" w:cs="Times New Roman"/>
          <w:sz w:val="28"/>
          <w:szCs w:val="28"/>
        </w:rPr>
        <w:t>:</w:t>
      </w:r>
    </w:p>
    <w:p w:rsidR="009770A4" w:rsidRDefault="009770A4" w:rsidP="00261E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основных направлениях деятельности </w:t>
      </w:r>
      <w:hyperlink r:id="rId18" w:history="1">
        <w:r w:rsidR="00965B72" w:rsidRPr="00965B72">
          <w:rPr>
            <w:rFonts w:ascii="Times New Roman" w:hAnsi="Times New Roman" w:cs="Times New Roman"/>
            <w:sz w:val="28"/>
            <w:szCs w:val="28"/>
          </w:rPr>
          <w:t>(</w:t>
        </w:r>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№1</w:t>
        </w:r>
        <w:r w:rsidR="00965B72" w:rsidRPr="00965B72">
          <w:rPr>
            <w:rFonts w:ascii="Times New Roman" w:hAnsi="Times New Roman" w:cs="Times New Roman"/>
            <w:sz w:val="28"/>
            <w:szCs w:val="28"/>
          </w:rPr>
          <w:t>)</w:t>
        </w:r>
      </w:hyperlink>
      <w:r>
        <w:rPr>
          <w:rFonts w:ascii="Times New Roman" w:hAnsi="Times New Roman" w:cs="Times New Roman"/>
          <w:sz w:val="28"/>
          <w:szCs w:val="28"/>
        </w:rPr>
        <w:t>;</w:t>
      </w:r>
    </w:p>
    <w:p w:rsidR="000402F3" w:rsidRDefault="009770A4" w:rsidP="00261E0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количестве подведомственных участников бюджетного процесса, учреждений и государственных (муниципальных) унитарных предприятий </w:t>
      </w:r>
      <w:hyperlink r:id="rId19" w:history="1">
        <w:r w:rsidR="00965B72" w:rsidRPr="00965B72">
          <w:rPr>
            <w:rFonts w:ascii="Times New Roman" w:hAnsi="Times New Roman" w:cs="Times New Roman"/>
            <w:sz w:val="28"/>
            <w:szCs w:val="28"/>
          </w:rPr>
          <w:t>(ф. 0503161)</w:t>
        </w:r>
      </w:hyperlink>
      <w:r w:rsidR="000402F3">
        <w:rPr>
          <w:rFonts w:ascii="Times New Roman" w:hAnsi="Times New Roman" w:cs="Times New Roman"/>
          <w:sz w:val="28"/>
          <w:szCs w:val="28"/>
        </w:rPr>
        <w:t>;</w:t>
      </w:r>
    </w:p>
    <w:p w:rsidR="00CF12EF" w:rsidRDefault="000402F3" w:rsidP="00CF1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65B72" w:rsidRPr="00965B72">
        <w:rPr>
          <w:rFonts w:ascii="Times New Roman" w:hAnsi="Times New Roman" w:cs="Times New Roman"/>
          <w:sz w:val="28"/>
          <w:szCs w:val="28"/>
        </w:rPr>
        <w:t xml:space="preserve">иную информацию, оказавшую существенное влияние и характеризующую организационную структуру субъекта бюджетной отчетности за отчетный период, не нашедшую отражения в таблицах и </w:t>
      </w:r>
      <w:r w:rsidR="00965B72" w:rsidRPr="00965B72">
        <w:rPr>
          <w:rFonts w:ascii="Times New Roman" w:hAnsi="Times New Roman" w:cs="Times New Roman"/>
          <w:sz w:val="28"/>
          <w:szCs w:val="28"/>
        </w:rPr>
        <w:lastRenderedPageBreak/>
        <w:t>приложениях, вк</w:t>
      </w:r>
      <w:r>
        <w:rPr>
          <w:rFonts w:ascii="Times New Roman" w:hAnsi="Times New Roman" w:cs="Times New Roman"/>
          <w:sz w:val="28"/>
          <w:szCs w:val="28"/>
        </w:rPr>
        <w:t>лючаемых в раздел, в том числе и</w:t>
      </w:r>
      <w:r w:rsidR="00965B72" w:rsidRPr="00965B72">
        <w:rPr>
          <w:rFonts w:ascii="Times New Roman" w:hAnsi="Times New Roman" w:cs="Times New Roman"/>
          <w:sz w:val="28"/>
          <w:szCs w:val="28"/>
        </w:rPr>
        <w:t>нформацию об исполнителе (ФИО, должность) централизованной бухгалтерии, составившем бухгалтерскую отчетность.</w:t>
      </w:r>
    </w:p>
    <w:p w:rsidR="00CF12EF" w:rsidRDefault="004A6921" w:rsidP="00CF1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нарушение п.152 Инструкции 191н в разделе 1 Пояснительной записки не отражена информация</w:t>
      </w:r>
      <w:r w:rsidRPr="00965B72">
        <w:rPr>
          <w:rFonts w:ascii="Times New Roman" w:hAnsi="Times New Roman" w:cs="Times New Roman"/>
          <w:sz w:val="28"/>
          <w:szCs w:val="28"/>
        </w:rPr>
        <w:t xml:space="preserve"> об исполнителе (ФИО, должность) бухгалтерии, составившем бухгалтерскую отчетность.</w:t>
      </w:r>
    </w:p>
    <w:p w:rsidR="00067226" w:rsidRDefault="007E1C8F" w:rsidP="00CF1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Согласно данных </w:t>
      </w:r>
      <w:r>
        <w:rPr>
          <w:rFonts w:ascii="Times New Roman" w:hAnsi="Times New Roman" w:cs="Times New Roman"/>
          <w:sz w:val="28"/>
          <w:szCs w:val="28"/>
        </w:rPr>
        <w:t>ф.</w:t>
      </w:r>
      <w:r w:rsidRPr="00A34FA0">
        <w:rPr>
          <w:rFonts w:ascii="Times New Roman" w:hAnsi="Times New Roman" w:cs="Times New Roman"/>
          <w:sz w:val="28"/>
          <w:szCs w:val="28"/>
        </w:rPr>
        <w:t>0503161</w:t>
      </w:r>
      <w:r>
        <w:rPr>
          <w:rFonts w:ascii="Times New Roman" w:hAnsi="Times New Roman" w:cs="Times New Roman"/>
          <w:sz w:val="28"/>
          <w:szCs w:val="28"/>
        </w:rPr>
        <w:t xml:space="preserve"> «Сведения о количестве подведомственных участников бюджетного процесса, учреждений и государственных (муниципальных) унитарных предприятий»</w:t>
      </w:r>
      <w:r w:rsidRPr="00A34FA0">
        <w:t xml:space="preserve"> </w:t>
      </w:r>
      <w:r>
        <w:rPr>
          <w:rFonts w:ascii="Times New Roman" w:hAnsi="Times New Roman" w:cs="Times New Roman"/>
          <w:sz w:val="28"/>
          <w:szCs w:val="28"/>
        </w:rPr>
        <w:t xml:space="preserve">по состоянию на </w:t>
      </w:r>
      <w:r w:rsidR="00067226">
        <w:rPr>
          <w:rFonts w:ascii="Times New Roman" w:hAnsi="Times New Roman" w:cs="Times New Roman"/>
          <w:sz w:val="28"/>
          <w:szCs w:val="28"/>
        </w:rPr>
        <w:t xml:space="preserve">01.01.2019 года </w:t>
      </w:r>
      <w:r w:rsidR="00CF12EF">
        <w:rPr>
          <w:rFonts w:ascii="Times New Roman" w:hAnsi="Times New Roman" w:cs="Times New Roman"/>
          <w:sz w:val="28"/>
          <w:szCs w:val="28"/>
        </w:rPr>
        <w:t>Совет депутатов</w:t>
      </w:r>
      <w:r w:rsidR="00067226">
        <w:rPr>
          <w:rFonts w:ascii="Times New Roman" w:hAnsi="Times New Roman" w:cs="Times New Roman"/>
          <w:sz w:val="28"/>
          <w:szCs w:val="28"/>
        </w:rPr>
        <w:t xml:space="preserve"> </w:t>
      </w:r>
      <w:r w:rsidR="00903BFD">
        <w:rPr>
          <w:rFonts w:ascii="Times New Roman" w:hAnsi="Times New Roman" w:cs="Times New Roman"/>
          <w:sz w:val="28"/>
          <w:szCs w:val="28"/>
        </w:rPr>
        <w:t xml:space="preserve">городского поселения </w:t>
      </w:r>
      <w:r w:rsidR="00067226">
        <w:rPr>
          <w:rFonts w:ascii="Times New Roman" w:hAnsi="Times New Roman" w:cs="Times New Roman"/>
          <w:sz w:val="28"/>
          <w:szCs w:val="28"/>
        </w:rPr>
        <w:t>явля</w:t>
      </w:r>
      <w:r w:rsidR="0078596D">
        <w:rPr>
          <w:rFonts w:ascii="Times New Roman" w:hAnsi="Times New Roman" w:cs="Times New Roman"/>
          <w:sz w:val="28"/>
          <w:szCs w:val="28"/>
        </w:rPr>
        <w:t>л</w:t>
      </w:r>
      <w:r w:rsidR="00067226">
        <w:rPr>
          <w:rFonts w:ascii="Times New Roman" w:hAnsi="Times New Roman" w:cs="Times New Roman"/>
          <w:sz w:val="28"/>
          <w:szCs w:val="28"/>
        </w:rPr>
        <w:t xml:space="preserve">ся </w:t>
      </w:r>
      <w:r w:rsidR="00CF12EF">
        <w:rPr>
          <w:rFonts w:ascii="Times New Roman" w:hAnsi="Times New Roman" w:cs="Times New Roman"/>
          <w:sz w:val="28"/>
          <w:szCs w:val="28"/>
        </w:rPr>
        <w:t>получателем бюджетных средств.</w:t>
      </w:r>
    </w:p>
    <w:p w:rsidR="007112F5" w:rsidRPr="007112F5" w:rsidRDefault="00955B9F" w:rsidP="007112F5">
      <w:pPr>
        <w:autoSpaceDE w:val="0"/>
        <w:autoSpaceDN w:val="0"/>
        <w:adjustRightInd w:val="0"/>
        <w:spacing w:after="0" w:line="240" w:lineRule="auto"/>
        <w:ind w:firstLine="540"/>
        <w:jc w:val="both"/>
        <w:rPr>
          <w:rFonts w:ascii="Times New Roman" w:hAnsi="Times New Roman" w:cs="Times New Roman"/>
          <w:sz w:val="28"/>
          <w:szCs w:val="28"/>
        </w:rPr>
      </w:pPr>
      <w:r w:rsidRPr="00903BFD">
        <w:rPr>
          <w:rFonts w:ascii="Times New Roman" w:hAnsi="Times New Roman" w:cs="Times New Roman"/>
          <w:b/>
          <w:sz w:val="28"/>
          <w:szCs w:val="28"/>
        </w:rPr>
        <w:t>1.3.</w:t>
      </w:r>
      <w:r w:rsidRPr="00903BFD">
        <w:rPr>
          <w:rFonts w:ascii="Times New Roman" w:hAnsi="Times New Roman" w:cs="Times New Roman"/>
          <w:sz w:val="28"/>
          <w:szCs w:val="28"/>
        </w:rPr>
        <w:t xml:space="preserve"> Раздел 2 «</w:t>
      </w:r>
      <w:r w:rsidR="00965B72" w:rsidRPr="00903BFD">
        <w:rPr>
          <w:rFonts w:ascii="Times New Roman" w:hAnsi="Times New Roman" w:cs="Times New Roman"/>
          <w:sz w:val="28"/>
          <w:szCs w:val="28"/>
        </w:rPr>
        <w:t>Результаты деятельности субъекта бюджетной отчетности</w:t>
      </w:r>
      <w:r w:rsidRPr="00903BFD">
        <w:rPr>
          <w:rFonts w:ascii="Times New Roman" w:hAnsi="Times New Roman" w:cs="Times New Roman"/>
          <w:sz w:val="28"/>
          <w:szCs w:val="28"/>
        </w:rPr>
        <w:t>»</w:t>
      </w:r>
      <w:r w:rsidR="00903BFD">
        <w:rPr>
          <w:rFonts w:ascii="Times New Roman" w:hAnsi="Times New Roman" w:cs="Times New Roman"/>
          <w:sz w:val="28"/>
          <w:szCs w:val="28"/>
        </w:rPr>
        <w:t xml:space="preserve">, </w:t>
      </w:r>
      <w:r w:rsidR="00903BFD" w:rsidRPr="007112F5">
        <w:rPr>
          <w:rFonts w:ascii="Times New Roman" w:hAnsi="Times New Roman" w:cs="Times New Roman"/>
          <w:sz w:val="28"/>
          <w:szCs w:val="28"/>
        </w:rPr>
        <w:t>включающий</w:t>
      </w:r>
      <w:r w:rsidR="007112F5">
        <w:rPr>
          <w:rFonts w:ascii="Times New Roman" w:hAnsi="Times New Roman" w:cs="Times New Roman"/>
          <w:sz w:val="28"/>
          <w:szCs w:val="28"/>
        </w:rPr>
        <w:t xml:space="preserve"> </w:t>
      </w:r>
      <w:r w:rsidR="007112F5" w:rsidRPr="007112F5">
        <w:rPr>
          <w:rFonts w:ascii="Times New Roman" w:hAnsi="Times New Roman" w:cs="Times New Roman"/>
          <w:sz w:val="28"/>
          <w:szCs w:val="28"/>
        </w:rPr>
        <w:t>информацию, оказавшую существенное влияние и характеризующую результаты деятельности субъекта бюджетной отчетности за отчетный период, не нашедшую отражения в таблицах и приложениях, включаемых в раздел, в том числе:</w:t>
      </w:r>
    </w:p>
    <w:p w:rsidR="007112F5" w:rsidRPr="007112F5" w:rsidRDefault="007112F5" w:rsidP="007112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12F5">
        <w:rPr>
          <w:rFonts w:ascii="Times New Roman" w:hAnsi="Times New Roman" w:cs="Times New Roman"/>
          <w:sz w:val="28"/>
          <w:szCs w:val="28"/>
        </w:rPr>
        <w:t>о мерах по повышению эффективности расходования бюджетных средств;</w:t>
      </w:r>
    </w:p>
    <w:p w:rsidR="007112F5" w:rsidRDefault="007112F5" w:rsidP="007112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12F5">
        <w:rPr>
          <w:rFonts w:ascii="Times New Roman" w:hAnsi="Times New Roman" w:cs="Times New Roman"/>
          <w:sz w:val="28"/>
          <w:szCs w:val="28"/>
        </w:rPr>
        <w:t>о мерах по повышению квалификации</w:t>
      </w:r>
      <w:r>
        <w:rPr>
          <w:rFonts w:ascii="Times New Roman" w:hAnsi="Times New Roman" w:cs="Times New Roman"/>
          <w:sz w:val="28"/>
          <w:szCs w:val="28"/>
        </w:rPr>
        <w:t xml:space="preserve"> и переподготовке специалистов.</w:t>
      </w:r>
    </w:p>
    <w:p w:rsidR="00903BFD" w:rsidRPr="007112F5" w:rsidRDefault="007112F5" w:rsidP="007112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Пояснительной записке не отражены требования п.152 Инструкции №191н, в части отражения мер </w:t>
      </w:r>
      <w:r w:rsidRPr="007112F5">
        <w:rPr>
          <w:rFonts w:ascii="Times New Roman" w:hAnsi="Times New Roman" w:cs="Times New Roman"/>
          <w:sz w:val="28"/>
          <w:szCs w:val="28"/>
        </w:rPr>
        <w:t>по повышению эффективности</w:t>
      </w:r>
      <w:r>
        <w:rPr>
          <w:rFonts w:ascii="Times New Roman" w:hAnsi="Times New Roman" w:cs="Times New Roman"/>
          <w:sz w:val="28"/>
          <w:szCs w:val="28"/>
        </w:rPr>
        <w:t xml:space="preserve"> расходования бюджетных средств, мер </w:t>
      </w:r>
      <w:r w:rsidRPr="007112F5">
        <w:rPr>
          <w:rFonts w:ascii="Times New Roman" w:hAnsi="Times New Roman" w:cs="Times New Roman"/>
          <w:sz w:val="28"/>
          <w:szCs w:val="28"/>
        </w:rPr>
        <w:t>по повышению квалификации</w:t>
      </w:r>
      <w:r>
        <w:rPr>
          <w:rFonts w:ascii="Times New Roman" w:hAnsi="Times New Roman" w:cs="Times New Roman"/>
          <w:sz w:val="28"/>
          <w:szCs w:val="28"/>
        </w:rPr>
        <w:t xml:space="preserve"> и переподготовке специалистов</w:t>
      </w:r>
      <w:r w:rsidR="00A707ED">
        <w:rPr>
          <w:rFonts w:ascii="Times New Roman" w:hAnsi="Times New Roman" w:cs="Times New Roman"/>
          <w:sz w:val="28"/>
          <w:szCs w:val="28"/>
        </w:rPr>
        <w:t xml:space="preserve"> аппарата Совета депутатов городского поселения</w:t>
      </w:r>
      <w:r>
        <w:rPr>
          <w:rFonts w:ascii="Times New Roman" w:hAnsi="Times New Roman" w:cs="Times New Roman"/>
          <w:sz w:val="28"/>
          <w:szCs w:val="28"/>
        </w:rPr>
        <w:t>.</w:t>
      </w:r>
    </w:p>
    <w:p w:rsidR="00846B4A" w:rsidRPr="007112F5" w:rsidRDefault="00846B4A" w:rsidP="007112F5">
      <w:pPr>
        <w:autoSpaceDE w:val="0"/>
        <w:autoSpaceDN w:val="0"/>
        <w:adjustRightInd w:val="0"/>
        <w:spacing w:after="0" w:line="240" w:lineRule="auto"/>
        <w:ind w:firstLine="540"/>
        <w:jc w:val="both"/>
        <w:rPr>
          <w:rFonts w:ascii="Times New Roman" w:hAnsi="Times New Roman" w:cs="Times New Roman"/>
          <w:sz w:val="28"/>
          <w:szCs w:val="28"/>
        </w:rPr>
      </w:pPr>
      <w:r w:rsidRPr="007112F5">
        <w:rPr>
          <w:rFonts w:ascii="Times New Roman" w:hAnsi="Times New Roman" w:cs="Times New Roman"/>
          <w:b/>
          <w:sz w:val="28"/>
          <w:szCs w:val="28"/>
        </w:rPr>
        <w:t>1.4.</w:t>
      </w:r>
      <w:r w:rsidRPr="007112F5">
        <w:rPr>
          <w:rFonts w:ascii="Times New Roman" w:hAnsi="Times New Roman" w:cs="Times New Roman"/>
          <w:sz w:val="28"/>
          <w:szCs w:val="28"/>
        </w:rPr>
        <w:t xml:space="preserve"> Раздел 3 «</w:t>
      </w:r>
      <w:r w:rsidR="00965B72" w:rsidRPr="007112F5">
        <w:rPr>
          <w:rFonts w:ascii="Times New Roman" w:hAnsi="Times New Roman" w:cs="Times New Roman"/>
          <w:sz w:val="28"/>
          <w:szCs w:val="28"/>
        </w:rPr>
        <w:t>Анализ отчета об исполнении бюджета субъектом бюджетной отчетности</w:t>
      </w:r>
      <w:r w:rsidRPr="007112F5">
        <w:rPr>
          <w:rFonts w:ascii="Times New Roman" w:hAnsi="Times New Roman" w:cs="Times New Roman"/>
          <w:sz w:val="28"/>
          <w:szCs w:val="28"/>
        </w:rPr>
        <w:t>»</w:t>
      </w:r>
      <w:r w:rsidR="00965B72" w:rsidRPr="007112F5">
        <w:rPr>
          <w:rFonts w:ascii="Times New Roman" w:hAnsi="Times New Roman" w:cs="Times New Roman"/>
          <w:sz w:val="28"/>
          <w:szCs w:val="28"/>
        </w:rPr>
        <w:t>, включающий:</w:t>
      </w:r>
    </w:p>
    <w:p w:rsidR="00846B4A" w:rsidRDefault="00846B4A" w:rsidP="007112F5">
      <w:pPr>
        <w:autoSpaceDE w:val="0"/>
        <w:autoSpaceDN w:val="0"/>
        <w:adjustRightInd w:val="0"/>
        <w:spacing w:after="0" w:line="240" w:lineRule="auto"/>
        <w:ind w:firstLine="540"/>
        <w:jc w:val="both"/>
        <w:rPr>
          <w:rFonts w:ascii="Times New Roman" w:hAnsi="Times New Roman" w:cs="Times New Roman"/>
          <w:sz w:val="28"/>
          <w:szCs w:val="28"/>
        </w:rPr>
      </w:pPr>
      <w:r w:rsidRPr="007112F5">
        <w:rPr>
          <w:rFonts w:ascii="Times New Roman" w:hAnsi="Times New Roman" w:cs="Times New Roman"/>
          <w:sz w:val="28"/>
          <w:szCs w:val="28"/>
        </w:rPr>
        <w:t>- с</w:t>
      </w:r>
      <w:r w:rsidR="00965B72" w:rsidRPr="007112F5">
        <w:rPr>
          <w:rFonts w:ascii="Times New Roman" w:hAnsi="Times New Roman" w:cs="Times New Roman"/>
          <w:sz w:val="28"/>
          <w:szCs w:val="28"/>
        </w:rPr>
        <w:t xml:space="preserve">ведения об исполнении текстовых статей закона (решения) о бюджете </w:t>
      </w:r>
      <w:hyperlink r:id="rId20" w:history="1">
        <w:r>
          <w:rPr>
            <w:rFonts w:ascii="Times New Roman" w:hAnsi="Times New Roman" w:cs="Times New Roman"/>
            <w:sz w:val="28"/>
            <w:szCs w:val="28"/>
          </w:rPr>
          <w:t>(таблица №</w:t>
        </w:r>
        <w:r w:rsidR="00965B72" w:rsidRPr="00965B72">
          <w:rPr>
            <w:rFonts w:ascii="Times New Roman" w:hAnsi="Times New Roman" w:cs="Times New Roman"/>
            <w:sz w:val="28"/>
            <w:szCs w:val="28"/>
          </w:rPr>
          <w:t>3)</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изменениях бюджетной росписи главного распорядителя бюджетных средств </w:t>
      </w:r>
      <w:hyperlink r:id="rId21" w:history="1">
        <w:r w:rsidR="00965B72" w:rsidRPr="00965B72">
          <w:rPr>
            <w:rFonts w:ascii="Times New Roman" w:hAnsi="Times New Roman" w:cs="Times New Roman"/>
            <w:sz w:val="28"/>
            <w:szCs w:val="28"/>
          </w:rPr>
          <w:t>(ф. 0503163)</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бюджета </w:t>
      </w:r>
      <w:hyperlink r:id="rId22" w:history="1">
        <w:r w:rsidR="00965B72" w:rsidRPr="00965B72">
          <w:rPr>
            <w:rFonts w:ascii="Times New Roman" w:hAnsi="Times New Roman" w:cs="Times New Roman"/>
            <w:sz w:val="28"/>
            <w:szCs w:val="28"/>
          </w:rPr>
          <w:t>(ф. 0503164)</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мероприятий в рамках целевых программ </w:t>
      </w:r>
      <w:r w:rsidR="006A7D2A">
        <w:rPr>
          <w:rFonts w:ascii="Times New Roman" w:hAnsi="Times New Roman" w:cs="Times New Roman"/>
          <w:sz w:val="28"/>
          <w:szCs w:val="28"/>
        </w:rPr>
        <w:t xml:space="preserve">     </w:t>
      </w:r>
      <w:proofErr w:type="gramStart"/>
      <w:r w:rsidR="006A7D2A">
        <w:rPr>
          <w:rFonts w:ascii="Times New Roman" w:hAnsi="Times New Roman" w:cs="Times New Roman"/>
          <w:sz w:val="28"/>
          <w:szCs w:val="28"/>
        </w:rPr>
        <w:t xml:space="preserve">   </w:t>
      </w:r>
      <w:hyperlink r:id="rId23" w:history="1">
        <w:r w:rsidR="00965B72" w:rsidRPr="00965B72">
          <w:rPr>
            <w:rFonts w:ascii="Times New Roman" w:hAnsi="Times New Roman" w:cs="Times New Roman"/>
            <w:sz w:val="28"/>
            <w:szCs w:val="28"/>
          </w:rPr>
          <w:t>(</w:t>
        </w:r>
        <w:proofErr w:type="gramEnd"/>
        <w:r w:rsidR="00965B72" w:rsidRPr="00965B72">
          <w:rPr>
            <w:rFonts w:ascii="Times New Roman" w:hAnsi="Times New Roman" w:cs="Times New Roman"/>
            <w:sz w:val="28"/>
            <w:szCs w:val="28"/>
          </w:rPr>
          <w:t>ф. 0503166)</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целевых иностранных кредитах </w:t>
      </w:r>
      <w:hyperlink r:id="rId24" w:history="1">
        <w:r w:rsidR="00965B72" w:rsidRPr="00965B72">
          <w:rPr>
            <w:rFonts w:ascii="Times New Roman" w:hAnsi="Times New Roman" w:cs="Times New Roman"/>
            <w:sz w:val="28"/>
            <w:szCs w:val="28"/>
          </w:rPr>
          <w:t>(ф. 0503167)</w:t>
        </w:r>
      </w:hyperlink>
      <w:r>
        <w:rPr>
          <w:rFonts w:ascii="Times New Roman" w:hAnsi="Times New Roman" w:cs="Times New Roman"/>
          <w:sz w:val="28"/>
          <w:szCs w:val="28"/>
        </w:rPr>
        <w:t>.</w:t>
      </w:r>
    </w:p>
    <w:p w:rsidR="00E078C7" w:rsidRDefault="00E078C7" w:rsidP="00E078C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Согласно п.155 Инструкции №191н таблица №3 оформляется главным распорядителем, распорядителем, главным администратором, администратором, осуществляющим отдельные полномочия главного администратора источников финансирования дефицита бюджета, главным администратором, администратором, осуществляющим отдельные полномочия главного администратора доходов бюджета, финансовым органом.</w:t>
      </w:r>
    </w:p>
    <w:p w:rsidR="00E078C7" w:rsidRDefault="00E078C7" w:rsidP="00E078C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Следовательно, таблица №3 получателем бюджетных средств не заполоняется и не включается в раздел 3 Пояснительной записки (ф.0503160). </w:t>
      </w:r>
    </w:p>
    <w:p w:rsidR="00E078C7" w:rsidRDefault="00E078C7" w:rsidP="00E078C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нарушение п.155 Инструкции №191н таблица №3 «Сведения об исполнении текстовых статей закона (решения) о бюджете» получателем </w:t>
      </w:r>
      <w:r>
        <w:rPr>
          <w:rFonts w:ascii="Times New Roman" w:hAnsi="Times New Roman" w:cs="Times New Roman"/>
          <w:sz w:val="28"/>
          <w:szCs w:val="28"/>
        </w:rPr>
        <w:lastRenderedPageBreak/>
        <w:t>бюджетных средств заполонена и включена в раздел 3 Пояснительной записки (ф.0503160).</w:t>
      </w:r>
    </w:p>
    <w:p w:rsidR="002B64FB" w:rsidRDefault="002B64FB" w:rsidP="002B64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соответствии с п.162 Инструкции №191н ф.0503163 «С</w:t>
      </w:r>
      <w:r w:rsidRPr="00965B72">
        <w:rPr>
          <w:rFonts w:ascii="Times New Roman" w:hAnsi="Times New Roman" w:cs="Times New Roman"/>
          <w:sz w:val="28"/>
          <w:szCs w:val="28"/>
        </w:rPr>
        <w:t>ведения об изменениях бюджетной росписи главного распорядителя бюджетных средств</w:t>
      </w:r>
      <w:r>
        <w:rPr>
          <w:rFonts w:ascii="Times New Roman" w:hAnsi="Times New Roman" w:cs="Times New Roman"/>
          <w:sz w:val="28"/>
          <w:szCs w:val="28"/>
        </w:rPr>
        <w:t>» оформляется главным распорядителем бюджетных средств.</w:t>
      </w:r>
    </w:p>
    <w:p w:rsidR="002B64FB" w:rsidRDefault="002B64FB" w:rsidP="002B64F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нарушение п.162 Инструкции №191н ф.0503163 </w:t>
      </w:r>
      <w:r w:rsidR="00DD422A">
        <w:rPr>
          <w:rFonts w:ascii="Times New Roman" w:hAnsi="Times New Roman" w:cs="Times New Roman"/>
          <w:sz w:val="28"/>
          <w:szCs w:val="28"/>
        </w:rPr>
        <w:t xml:space="preserve">заполнена получателем бюджетных средств, в соответствии с п.162 Инструкции №191н ф.0503163 оформляется </w:t>
      </w:r>
      <w:r>
        <w:rPr>
          <w:rFonts w:ascii="Times New Roman" w:hAnsi="Times New Roman" w:cs="Times New Roman"/>
          <w:sz w:val="28"/>
          <w:szCs w:val="28"/>
        </w:rPr>
        <w:t>главным распорядителем бюджетных средств.</w:t>
      </w:r>
    </w:p>
    <w:p w:rsidR="0060620F" w:rsidRDefault="0060620F" w:rsidP="0060620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3) В соответствии с п.163 Инструкции №191н </w:t>
      </w:r>
      <w:r w:rsidR="004A2489">
        <w:rPr>
          <w:rFonts w:ascii="Times New Roman" w:hAnsi="Times New Roman" w:cs="Times New Roman"/>
          <w:bCs/>
          <w:sz w:val="28"/>
          <w:szCs w:val="28"/>
        </w:rPr>
        <w:t>графа</w:t>
      </w:r>
      <w:r w:rsidRPr="0060620F">
        <w:rPr>
          <w:rFonts w:ascii="Times New Roman" w:hAnsi="Times New Roman" w:cs="Times New Roman"/>
          <w:bCs/>
          <w:sz w:val="28"/>
          <w:szCs w:val="28"/>
        </w:rPr>
        <w:t xml:space="preserve"> 4 </w:t>
      </w:r>
      <w:r>
        <w:rPr>
          <w:rFonts w:ascii="Times New Roman" w:hAnsi="Times New Roman" w:cs="Times New Roman"/>
          <w:sz w:val="28"/>
          <w:szCs w:val="28"/>
        </w:rPr>
        <w:t xml:space="preserve">ф.0503164 </w:t>
      </w:r>
      <w:r w:rsidRPr="0060620F">
        <w:rPr>
          <w:rFonts w:ascii="Times New Roman" w:hAnsi="Times New Roman" w:cs="Times New Roman"/>
          <w:bCs/>
          <w:sz w:val="28"/>
          <w:szCs w:val="28"/>
        </w:rPr>
        <w:t xml:space="preserve">по </w:t>
      </w:r>
      <w:hyperlink r:id="rId25" w:history="1">
        <w:r w:rsidRPr="0060620F">
          <w:rPr>
            <w:rFonts w:ascii="Times New Roman" w:hAnsi="Times New Roman" w:cs="Times New Roman"/>
            <w:bCs/>
            <w:sz w:val="28"/>
            <w:szCs w:val="28"/>
          </w:rPr>
          <w:t>разделу</w:t>
        </w:r>
      </w:hyperlink>
      <w:r w:rsidRPr="0060620F">
        <w:rPr>
          <w:rFonts w:ascii="Times New Roman" w:hAnsi="Times New Roman" w:cs="Times New Roman"/>
          <w:bCs/>
          <w:sz w:val="28"/>
          <w:szCs w:val="28"/>
        </w:rPr>
        <w:t xml:space="preserve"> </w:t>
      </w:r>
      <w:r>
        <w:rPr>
          <w:rFonts w:ascii="Times New Roman" w:hAnsi="Times New Roman" w:cs="Times New Roman"/>
          <w:bCs/>
          <w:sz w:val="28"/>
          <w:szCs w:val="28"/>
        </w:rPr>
        <w:t>«</w:t>
      </w:r>
      <w:r w:rsidRPr="0060620F">
        <w:rPr>
          <w:rFonts w:ascii="Times New Roman" w:hAnsi="Times New Roman" w:cs="Times New Roman"/>
          <w:bCs/>
          <w:sz w:val="28"/>
          <w:szCs w:val="28"/>
        </w:rPr>
        <w:t xml:space="preserve">Источники </w:t>
      </w:r>
      <w:r>
        <w:rPr>
          <w:rFonts w:ascii="Times New Roman" w:hAnsi="Times New Roman" w:cs="Times New Roman"/>
          <w:bCs/>
          <w:sz w:val="28"/>
          <w:szCs w:val="28"/>
        </w:rPr>
        <w:t>финансирования дефицита бюджета»</w:t>
      </w:r>
      <w:r w:rsidRPr="0060620F">
        <w:rPr>
          <w:rFonts w:ascii="Times New Roman" w:hAnsi="Times New Roman" w:cs="Times New Roman"/>
          <w:bCs/>
          <w:sz w:val="28"/>
          <w:szCs w:val="28"/>
        </w:rPr>
        <w:t xml:space="preserve"> в части поступлений по источникам финансирования </w:t>
      </w:r>
      <w:r>
        <w:rPr>
          <w:rFonts w:ascii="Times New Roman" w:hAnsi="Times New Roman" w:cs="Times New Roman"/>
          <w:bCs/>
          <w:sz w:val="28"/>
          <w:szCs w:val="28"/>
        </w:rPr>
        <w:t>дефицита бюджета не заполняется.</w:t>
      </w:r>
    </w:p>
    <w:p w:rsidR="00EA0B1C" w:rsidRDefault="0060620F" w:rsidP="00EA0B1C">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Фактически </w:t>
      </w:r>
      <w:r w:rsidRPr="0060620F">
        <w:rPr>
          <w:rFonts w:ascii="Times New Roman" w:hAnsi="Times New Roman" w:cs="Times New Roman"/>
          <w:bCs/>
          <w:sz w:val="28"/>
          <w:szCs w:val="28"/>
        </w:rPr>
        <w:t xml:space="preserve">в графе 4 </w:t>
      </w:r>
      <w:r>
        <w:rPr>
          <w:rFonts w:ascii="Times New Roman" w:hAnsi="Times New Roman" w:cs="Times New Roman"/>
          <w:sz w:val="28"/>
          <w:szCs w:val="28"/>
        </w:rPr>
        <w:t xml:space="preserve">ф.0503164 </w:t>
      </w:r>
      <w:r w:rsidRPr="0060620F">
        <w:rPr>
          <w:rFonts w:ascii="Times New Roman" w:hAnsi="Times New Roman" w:cs="Times New Roman"/>
          <w:bCs/>
          <w:sz w:val="28"/>
          <w:szCs w:val="28"/>
        </w:rPr>
        <w:t xml:space="preserve">по </w:t>
      </w:r>
      <w:hyperlink r:id="rId26" w:history="1">
        <w:r w:rsidRPr="0060620F">
          <w:rPr>
            <w:rFonts w:ascii="Times New Roman" w:hAnsi="Times New Roman" w:cs="Times New Roman"/>
            <w:bCs/>
            <w:sz w:val="28"/>
            <w:szCs w:val="28"/>
          </w:rPr>
          <w:t>разделу</w:t>
        </w:r>
      </w:hyperlink>
      <w:r w:rsidRPr="0060620F">
        <w:rPr>
          <w:rFonts w:ascii="Times New Roman" w:hAnsi="Times New Roman" w:cs="Times New Roman"/>
          <w:bCs/>
          <w:sz w:val="28"/>
          <w:szCs w:val="28"/>
        </w:rPr>
        <w:t xml:space="preserve"> </w:t>
      </w:r>
      <w:r>
        <w:rPr>
          <w:rFonts w:ascii="Times New Roman" w:hAnsi="Times New Roman" w:cs="Times New Roman"/>
          <w:bCs/>
          <w:sz w:val="28"/>
          <w:szCs w:val="28"/>
        </w:rPr>
        <w:t>«</w:t>
      </w:r>
      <w:r w:rsidRPr="0060620F">
        <w:rPr>
          <w:rFonts w:ascii="Times New Roman" w:hAnsi="Times New Roman" w:cs="Times New Roman"/>
          <w:bCs/>
          <w:sz w:val="28"/>
          <w:szCs w:val="28"/>
        </w:rPr>
        <w:t xml:space="preserve">Источники </w:t>
      </w:r>
      <w:r>
        <w:rPr>
          <w:rFonts w:ascii="Times New Roman" w:hAnsi="Times New Roman" w:cs="Times New Roman"/>
          <w:bCs/>
          <w:sz w:val="28"/>
          <w:szCs w:val="28"/>
        </w:rPr>
        <w:t xml:space="preserve">финансирования дефицита бюджета» указано числовое значение «0,00», что является </w:t>
      </w:r>
      <w:r w:rsidRPr="004A2489">
        <w:rPr>
          <w:rFonts w:ascii="Times New Roman" w:hAnsi="Times New Roman" w:cs="Times New Roman"/>
          <w:bCs/>
          <w:sz w:val="28"/>
          <w:szCs w:val="28"/>
        </w:rPr>
        <w:t xml:space="preserve">нарушением </w:t>
      </w:r>
      <w:r w:rsidRPr="004A2489">
        <w:rPr>
          <w:rFonts w:ascii="Times New Roman" w:hAnsi="Times New Roman" w:cs="Times New Roman"/>
          <w:sz w:val="28"/>
          <w:szCs w:val="28"/>
        </w:rPr>
        <w:t>п.163</w:t>
      </w:r>
      <w:r w:rsidR="004A2489" w:rsidRPr="004A2489">
        <w:rPr>
          <w:rFonts w:ascii="Times New Roman" w:hAnsi="Times New Roman" w:cs="Times New Roman"/>
          <w:sz w:val="28"/>
          <w:szCs w:val="28"/>
        </w:rPr>
        <w:t xml:space="preserve"> Инструкции №191н</w:t>
      </w:r>
      <w:r w:rsidRPr="004A2489">
        <w:rPr>
          <w:rFonts w:ascii="Times New Roman" w:hAnsi="Times New Roman" w:cs="Times New Roman"/>
          <w:bCs/>
          <w:sz w:val="28"/>
          <w:szCs w:val="28"/>
        </w:rPr>
        <w:t>.</w:t>
      </w:r>
    </w:p>
    <w:p w:rsidR="004A2489" w:rsidRDefault="004A2489" w:rsidP="004A2489">
      <w:pPr>
        <w:autoSpaceDE w:val="0"/>
        <w:autoSpaceDN w:val="0"/>
        <w:adjustRightInd w:val="0"/>
        <w:spacing w:after="0" w:line="240" w:lineRule="auto"/>
        <w:ind w:firstLine="540"/>
        <w:jc w:val="both"/>
        <w:rPr>
          <w:rFonts w:ascii="Times New Roman" w:hAnsi="Times New Roman" w:cs="Times New Roman"/>
          <w:sz w:val="28"/>
          <w:szCs w:val="28"/>
        </w:rPr>
      </w:pPr>
      <w:r w:rsidRPr="0012405D">
        <w:rPr>
          <w:rFonts w:ascii="Times New Roman" w:hAnsi="Times New Roman" w:cs="Times New Roman"/>
          <w:sz w:val="28"/>
          <w:szCs w:val="28"/>
        </w:rPr>
        <w:t xml:space="preserve">В соответствии с п.163 Инструкции №191н сведения </w:t>
      </w:r>
      <w:hyperlink r:id="rId27" w:history="1">
        <w:r>
          <w:rPr>
            <w:rFonts w:ascii="Times New Roman" w:hAnsi="Times New Roman" w:cs="Times New Roman"/>
            <w:sz w:val="28"/>
            <w:szCs w:val="28"/>
          </w:rPr>
          <w:t>ф.</w:t>
        </w:r>
        <w:r w:rsidRPr="0012405D">
          <w:rPr>
            <w:rFonts w:ascii="Times New Roman" w:hAnsi="Times New Roman" w:cs="Times New Roman"/>
            <w:sz w:val="28"/>
            <w:szCs w:val="28"/>
          </w:rPr>
          <w:t>0503164</w:t>
        </w:r>
      </w:hyperlink>
      <w:r w:rsidRPr="0012405D">
        <w:rPr>
          <w:rFonts w:ascii="Times New Roman" w:hAnsi="Times New Roman" w:cs="Times New Roman"/>
          <w:sz w:val="28"/>
          <w:szCs w:val="28"/>
        </w:rPr>
        <w:t xml:space="preserve"> формируются путем </w:t>
      </w:r>
      <w:r>
        <w:rPr>
          <w:rFonts w:ascii="Times New Roman" w:hAnsi="Times New Roman" w:cs="Times New Roman"/>
          <w:sz w:val="28"/>
          <w:szCs w:val="28"/>
        </w:rPr>
        <w:t xml:space="preserve">обобщения данных по исполнению </w:t>
      </w:r>
      <w:r w:rsidRPr="0012405D">
        <w:rPr>
          <w:rFonts w:ascii="Times New Roman" w:hAnsi="Times New Roman" w:cs="Times New Roman"/>
          <w:sz w:val="28"/>
          <w:szCs w:val="28"/>
        </w:rPr>
        <w:t xml:space="preserve">на основании показателей </w:t>
      </w:r>
      <w:hyperlink r:id="rId28" w:history="1">
        <w:r w:rsidRPr="0012405D">
          <w:rPr>
            <w:rFonts w:ascii="Times New Roman" w:hAnsi="Times New Roman" w:cs="Times New Roman"/>
            <w:sz w:val="28"/>
            <w:szCs w:val="28"/>
          </w:rPr>
          <w:t>ф. 0503127</w:t>
        </w:r>
      </w:hyperlink>
      <w:r w:rsidRPr="0012405D">
        <w:rPr>
          <w:rFonts w:ascii="Times New Roman" w:hAnsi="Times New Roman" w:cs="Times New Roman"/>
          <w:sz w:val="28"/>
          <w:szCs w:val="28"/>
        </w:rPr>
        <w:t>, с</w:t>
      </w:r>
      <w:r>
        <w:rPr>
          <w:rFonts w:ascii="Times New Roman" w:hAnsi="Times New Roman" w:cs="Times New Roman"/>
          <w:sz w:val="28"/>
          <w:szCs w:val="28"/>
        </w:rPr>
        <w:t>формированного на отчетную дату.</w:t>
      </w:r>
    </w:p>
    <w:p w:rsidR="004A2489" w:rsidRPr="0012405D" w:rsidRDefault="004A2489" w:rsidP="004A2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заключения расхождений показателей </w:t>
      </w:r>
      <w:hyperlink r:id="rId29" w:history="1">
        <w:r>
          <w:rPr>
            <w:rFonts w:ascii="Times New Roman" w:hAnsi="Times New Roman" w:cs="Times New Roman"/>
            <w:sz w:val="28"/>
            <w:szCs w:val="28"/>
          </w:rPr>
          <w:t>ф.</w:t>
        </w:r>
        <w:r w:rsidRPr="0012405D">
          <w:rPr>
            <w:rFonts w:ascii="Times New Roman" w:hAnsi="Times New Roman" w:cs="Times New Roman"/>
            <w:sz w:val="28"/>
            <w:szCs w:val="28"/>
          </w:rPr>
          <w:t>0503164</w:t>
        </w:r>
      </w:hyperlink>
      <w:r>
        <w:rPr>
          <w:rFonts w:ascii="Times New Roman" w:hAnsi="Times New Roman" w:cs="Times New Roman"/>
          <w:sz w:val="28"/>
          <w:szCs w:val="28"/>
        </w:rPr>
        <w:t xml:space="preserve"> и </w:t>
      </w:r>
      <w:hyperlink r:id="rId30" w:history="1">
        <w:r>
          <w:rPr>
            <w:rFonts w:ascii="Times New Roman" w:hAnsi="Times New Roman" w:cs="Times New Roman"/>
            <w:sz w:val="28"/>
            <w:szCs w:val="28"/>
          </w:rPr>
          <w:t>ф.</w:t>
        </w:r>
        <w:r w:rsidRPr="0012405D">
          <w:rPr>
            <w:rFonts w:ascii="Times New Roman" w:hAnsi="Times New Roman" w:cs="Times New Roman"/>
            <w:sz w:val="28"/>
            <w:szCs w:val="28"/>
          </w:rPr>
          <w:t>0503127</w:t>
        </w:r>
      </w:hyperlink>
      <w:r>
        <w:rPr>
          <w:rFonts w:ascii="Times New Roman" w:hAnsi="Times New Roman" w:cs="Times New Roman"/>
          <w:sz w:val="28"/>
          <w:szCs w:val="28"/>
        </w:rPr>
        <w:t xml:space="preserve"> годовой бюджетной отчетности не установлено.</w:t>
      </w:r>
    </w:p>
    <w:p w:rsidR="00B21460" w:rsidRPr="0012405D" w:rsidRDefault="006A7D2A" w:rsidP="0012405D">
      <w:pPr>
        <w:autoSpaceDE w:val="0"/>
        <w:autoSpaceDN w:val="0"/>
        <w:adjustRightInd w:val="0"/>
        <w:spacing w:after="0" w:line="240" w:lineRule="auto"/>
        <w:ind w:firstLine="540"/>
        <w:jc w:val="both"/>
        <w:rPr>
          <w:rFonts w:ascii="Times New Roman" w:hAnsi="Times New Roman" w:cs="Times New Roman"/>
          <w:sz w:val="28"/>
          <w:szCs w:val="28"/>
        </w:rPr>
      </w:pPr>
      <w:r w:rsidRPr="004509F2">
        <w:rPr>
          <w:rFonts w:ascii="Times New Roman" w:hAnsi="Times New Roman" w:cs="Times New Roman"/>
          <w:b/>
          <w:sz w:val="28"/>
          <w:szCs w:val="28"/>
        </w:rPr>
        <w:t>1.5.</w:t>
      </w:r>
      <w:r w:rsidRPr="0012405D">
        <w:rPr>
          <w:rFonts w:ascii="Times New Roman" w:hAnsi="Times New Roman" w:cs="Times New Roman"/>
          <w:sz w:val="28"/>
          <w:szCs w:val="28"/>
        </w:rPr>
        <w:t xml:space="preserve"> </w:t>
      </w:r>
      <w:r w:rsidR="00965B72" w:rsidRPr="0012405D">
        <w:rPr>
          <w:rFonts w:ascii="Times New Roman" w:hAnsi="Times New Roman" w:cs="Times New Roman"/>
          <w:sz w:val="28"/>
          <w:szCs w:val="28"/>
        </w:rPr>
        <w:t xml:space="preserve">Раздел 4 </w:t>
      </w:r>
      <w:r w:rsidRPr="0012405D">
        <w:rPr>
          <w:rFonts w:ascii="Times New Roman" w:hAnsi="Times New Roman" w:cs="Times New Roman"/>
          <w:sz w:val="28"/>
          <w:szCs w:val="28"/>
        </w:rPr>
        <w:t>«</w:t>
      </w:r>
      <w:r w:rsidR="00965B72" w:rsidRPr="0012405D">
        <w:rPr>
          <w:rFonts w:ascii="Times New Roman" w:hAnsi="Times New Roman" w:cs="Times New Roman"/>
          <w:sz w:val="28"/>
          <w:szCs w:val="28"/>
        </w:rPr>
        <w:t>Анализ показателей бухгалтерской отчетности субъекта бюджетной отчетности</w:t>
      </w:r>
      <w:r w:rsidRPr="0012405D">
        <w:rPr>
          <w:rFonts w:ascii="Times New Roman" w:hAnsi="Times New Roman" w:cs="Times New Roman"/>
          <w:sz w:val="28"/>
          <w:szCs w:val="28"/>
        </w:rPr>
        <w:t>»</w:t>
      </w:r>
      <w:r w:rsidR="00965B72" w:rsidRPr="0012405D">
        <w:rPr>
          <w:rFonts w:ascii="Times New Roman" w:hAnsi="Times New Roman" w:cs="Times New Roman"/>
          <w:sz w:val="28"/>
          <w:szCs w:val="28"/>
        </w:rPr>
        <w:t>, включающий:</w:t>
      </w:r>
    </w:p>
    <w:p w:rsidR="00B21460" w:rsidRDefault="00B21460" w:rsidP="0012405D">
      <w:pPr>
        <w:autoSpaceDE w:val="0"/>
        <w:autoSpaceDN w:val="0"/>
        <w:adjustRightInd w:val="0"/>
        <w:spacing w:after="0" w:line="240" w:lineRule="auto"/>
        <w:ind w:firstLine="540"/>
        <w:jc w:val="both"/>
        <w:rPr>
          <w:rFonts w:ascii="Times New Roman" w:hAnsi="Times New Roman" w:cs="Times New Roman"/>
          <w:sz w:val="28"/>
          <w:szCs w:val="28"/>
        </w:rPr>
      </w:pPr>
      <w:r w:rsidRPr="0012405D">
        <w:rPr>
          <w:rFonts w:ascii="Times New Roman" w:hAnsi="Times New Roman" w:cs="Times New Roman"/>
          <w:sz w:val="28"/>
          <w:szCs w:val="28"/>
        </w:rPr>
        <w:t>- с</w:t>
      </w:r>
      <w:r w:rsidR="00965B72" w:rsidRPr="0012405D">
        <w:rPr>
          <w:rFonts w:ascii="Times New Roman" w:hAnsi="Times New Roman" w:cs="Times New Roman"/>
          <w:sz w:val="28"/>
          <w:szCs w:val="28"/>
        </w:rPr>
        <w:t xml:space="preserve">ведения о движении нефинансовых активов </w:t>
      </w:r>
      <w:hyperlink r:id="rId31" w:history="1">
        <w:r w:rsidR="00965B72" w:rsidRPr="0012405D">
          <w:rPr>
            <w:rFonts w:ascii="Times New Roman" w:hAnsi="Times New Roman" w:cs="Times New Roman"/>
            <w:sz w:val="28"/>
            <w:szCs w:val="28"/>
          </w:rPr>
          <w:t>(ф. 0503168)</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по дебиторской и кредиторской задолженности </w:t>
      </w:r>
      <w:hyperlink r:id="rId32" w:history="1">
        <w:r w:rsidR="00965B72" w:rsidRPr="00965B72">
          <w:rPr>
            <w:rFonts w:ascii="Times New Roman" w:hAnsi="Times New Roman" w:cs="Times New Roman"/>
            <w:sz w:val="28"/>
            <w:szCs w:val="28"/>
          </w:rPr>
          <w:t>(ф. 0503169)</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финансовых вложениях получателя бюджетных средств, администратора источников финансирования дефицита бюджета </w:t>
      </w:r>
      <w:hyperlink r:id="rId33" w:history="1">
        <w:r w:rsidR="00965B72" w:rsidRPr="00965B72">
          <w:rPr>
            <w:rFonts w:ascii="Times New Roman" w:hAnsi="Times New Roman" w:cs="Times New Roman"/>
            <w:sz w:val="28"/>
            <w:szCs w:val="28"/>
          </w:rPr>
          <w:t>(ф. 0503171)</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государственном (муниципальном) долге, предоставленных бюджетных кредитах </w:t>
      </w:r>
      <w:hyperlink r:id="rId34" w:history="1">
        <w:r w:rsidR="00965B72" w:rsidRPr="00965B72">
          <w:rPr>
            <w:rFonts w:ascii="Times New Roman" w:hAnsi="Times New Roman" w:cs="Times New Roman"/>
            <w:sz w:val="28"/>
            <w:szCs w:val="28"/>
          </w:rPr>
          <w:t>(ф. 0503172)</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изменении остатков валюты баланса </w:t>
      </w:r>
      <w:hyperlink r:id="rId35" w:history="1">
        <w:r w:rsidR="00965B72" w:rsidRPr="00965B72">
          <w:rPr>
            <w:rFonts w:ascii="Times New Roman" w:hAnsi="Times New Roman" w:cs="Times New Roman"/>
            <w:sz w:val="28"/>
            <w:szCs w:val="28"/>
          </w:rPr>
          <w:t>(ф. 0503173)</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принятых и неисполненных обязательствах получателя бюджетных средств </w:t>
      </w:r>
      <w:hyperlink r:id="rId36" w:history="1">
        <w:r w:rsidR="00965B72" w:rsidRPr="00965B72">
          <w:rPr>
            <w:rFonts w:ascii="Times New Roman" w:hAnsi="Times New Roman" w:cs="Times New Roman"/>
            <w:sz w:val="28"/>
            <w:szCs w:val="28"/>
          </w:rPr>
          <w:t>(ф. 0503175)</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hyperlink r:id="rId37" w:history="1">
        <w:r w:rsidR="00965B72" w:rsidRPr="00965B72">
          <w:rPr>
            <w:rFonts w:ascii="Times New Roman" w:hAnsi="Times New Roman" w:cs="Times New Roman"/>
            <w:sz w:val="28"/>
            <w:szCs w:val="28"/>
          </w:rPr>
          <w:t>(ф. 0503174)</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остатках денежных средств на счетах получателя бюджетных средств </w:t>
      </w:r>
      <w:hyperlink r:id="rId38" w:history="1">
        <w:r w:rsidR="00965B72" w:rsidRPr="00965B72">
          <w:rPr>
            <w:rFonts w:ascii="Times New Roman" w:hAnsi="Times New Roman" w:cs="Times New Roman"/>
            <w:sz w:val="28"/>
            <w:szCs w:val="28"/>
          </w:rPr>
          <w:t>(ф. 0503178)</w:t>
        </w:r>
      </w:hyperlink>
      <w:r w:rsidR="00965B72" w:rsidRPr="00965B72">
        <w:rPr>
          <w:rFonts w:ascii="Times New Roman" w:hAnsi="Times New Roman" w:cs="Times New Roman"/>
          <w:sz w:val="28"/>
          <w:szCs w:val="28"/>
        </w:rPr>
        <w:t>;</w:t>
      </w:r>
    </w:p>
    <w:p w:rsidR="00B630AC" w:rsidRDefault="00B21460" w:rsidP="00B630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вложениях в объекты недвижимого имущества, объектах незавершенного строительства </w:t>
      </w:r>
      <w:hyperlink r:id="rId39" w:history="1">
        <w:r w:rsidR="00965B72" w:rsidRPr="00965B72">
          <w:rPr>
            <w:rFonts w:ascii="Times New Roman" w:hAnsi="Times New Roman" w:cs="Times New Roman"/>
            <w:sz w:val="28"/>
            <w:szCs w:val="28"/>
          </w:rPr>
          <w:t>(ф. 0503190)</w:t>
        </w:r>
      </w:hyperlink>
      <w:r>
        <w:rPr>
          <w:rFonts w:ascii="Times New Roman" w:hAnsi="Times New Roman" w:cs="Times New Roman"/>
          <w:sz w:val="28"/>
          <w:szCs w:val="28"/>
        </w:rPr>
        <w:t>.</w:t>
      </w:r>
    </w:p>
    <w:p w:rsidR="00B27EFD" w:rsidRDefault="00B27EFD" w:rsidP="00B27E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A20016">
        <w:rPr>
          <w:rFonts w:ascii="Times New Roman" w:hAnsi="Times New Roman" w:cs="Times New Roman"/>
          <w:sz w:val="28"/>
          <w:szCs w:val="28"/>
        </w:rPr>
        <w:t>)</w:t>
      </w:r>
      <w:r>
        <w:rPr>
          <w:rFonts w:ascii="Times New Roman" w:hAnsi="Times New Roman" w:cs="Times New Roman"/>
          <w:sz w:val="28"/>
          <w:szCs w:val="28"/>
        </w:rPr>
        <w:t xml:space="preserve"> В соответствии с п.170.2 Инструкции №191н информация в ф.0503175 содержит аналитические данные о неисполненных бюджетных обязательствах, неисполненных денежных обязательствах, обязательствах, принятых сверх установленных лимитов, а также о суммах экономии, достигнутой в результате применения конкурентных способов определения поставщиков.</w:t>
      </w:r>
    </w:p>
    <w:p w:rsidR="00B27EFD" w:rsidRDefault="00B27EFD" w:rsidP="00A200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проверке соответствия показателей ф.0503175 показателям ф.0503128, установлено, что в нарушение </w:t>
      </w:r>
      <w:r w:rsidR="00A20016">
        <w:rPr>
          <w:rFonts w:ascii="Times New Roman" w:hAnsi="Times New Roman" w:cs="Times New Roman"/>
          <w:sz w:val="28"/>
          <w:szCs w:val="28"/>
        </w:rPr>
        <w:t xml:space="preserve">п.170.2 Инструкции №191н </w:t>
      </w:r>
      <w:r>
        <w:rPr>
          <w:rFonts w:ascii="Times New Roman" w:hAnsi="Times New Roman" w:cs="Times New Roman"/>
          <w:sz w:val="28"/>
          <w:szCs w:val="28"/>
        </w:rPr>
        <w:t>ф.0503175 «Сведения о принятых и неисполненных обязательствах получателей бюджетных средств» не заполнена, не содержит числовые показатели.</w:t>
      </w:r>
    </w:p>
    <w:p w:rsidR="00D542FC" w:rsidRDefault="00B27EFD" w:rsidP="00A200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Однако, ф.0503128 содержит числовые показатели, а именно в графах 11,12 «не исполненные принятые бюджетные обязательства» </w:t>
      </w:r>
      <w:r w:rsidR="003652A1">
        <w:rPr>
          <w:rFonts w:ascii="Times New Roman" w:hAnsi="Times New Roman" w:cs="Times New Roman"/>
          <w:sz w:val="28"/>
          <w:szCs w:val="28"/>
        </w:rPr>
        <w:t>указана сумма</w:t>
      </w:r>
      <w:r>
        <w:rPr>
          <w:rFonts w:ascii="Times New Roman" w:hAnsi="Times New Roman" w:cs="Times New Roman"/>
          <w:sz w:val="28"/>
          <w:szCs w:val="28"/>
        </w:rPr>
        <w:t xml:space="preserve"> 183,</w:t>
      </w:r>
      <w:r w:rsidR="00DF3F09">
        <w:rPr>
          <w:rFonts w:ascii="Times New Roman" w:hAnsi="Times New Roman" w:cs="Times New Roman"/>
          <w:sz w:val="28"/>
          <w:szCs w:val="28"/>
        </w:rPr>
        <w:t>4</w:t>
      </w:r>
      <w:r>
        <w:rPr>
          <w:rFonts w:ascii="Times New Roman" w:hAnsi="Times New Roman" w:cs="Times New Roman"/>
          <w:sz w:val="28"/>
          <w:szCs w:val="28"/>
        </w:rPr>
        <w:t xml:space="preserve"> тыс. </w:t>
      </w:r>
      <w:r w:rsidR="00D542FC">
        <w:rPr>
          <w:rFonts w:ascii="Times New Roman" w:hAnsi="Times New Roman" w:cs="Times New Roman"/>
          <w:sz w:val="28"/>
          <w:szCs w:val="28"/>
        </w:rPr>
        <w:t>рублей.</w:t>
      </w:r>
    </w:p>
    <w:p w:rsidR="00B27EFD" w:rsidRDefault="00D542FC" w:rsidP="00A200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Следовательно, в соответствии с</w:t>
      </w:r>
      <w:r w:rsidR="00B27EFD">
        <w:rPr>
          <w:rFonts w:ascii="Times New Roman" w:hAnsi="Times New Roman" w:cs="Times New Roman"/>
          <w:sz w:val="28"/>
          <w:szCs w:val="28"/>
        </w:rPr>
        <w:t xml:space="preserve"> </w:t>
      </w:r>
      <w:r>
        <w:rPr>
          <w:rFonts w:ascii="Times New Roman" w:hAnsi="Times New Roman" w:cs="Times New Roman"/>
          <w:sz w:val="28"/>
          <w:szCs w:val="28"/>
        </w:rPr>
        <w:t>п.170.2 Инструкции №191н необходимо заполнить ф.0503175, в части неисполненных принятых бюджетных обязательствах.</w:t>
      </w:r>
    </w:p>
    <w:p w:rsidR="008C0365" w:rsidRDefault="00D542FC" w:rsidP="00A200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ходе подготовки заключения данный недостаток был устранен, ф.0503175 предоставлена.</w:t>
      </w:r>
    </w:p>
    <w:p w:rsidR="00D542FC" w:rsidRPr="00A20016" w:rsidRDefault="00D542FC" w:rsidP="00D542F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п.170.2 Инструкции №191н проведена проверка соответствия показателей ф.0503175 показателям ф.0503128, расхождений не </w:t>
      </w:r>
      <w:r w:rsidRPr="00A20016">
        <w:rPr>
          <w:rFonts w:ascii="Times New Roman" w:hAnsi="Times New Roman" w:cs="Times New Roman"/>
          <w:sz w:val="28"/>
          <w:szCs w:val="28"/>
        </w:rPr>
        <w:t>установлено.</w:t>
      </w:r>
    </w:p>
    <w:p w:rsidR="008C0365" w:rsidRDefault="00656254" w:rsidP="00624E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20016" w:rsidRPr="00A20016">
        <w:rPr>
          <w:rFonts w:ascii="Times New Roman" w:hAnsi="Times New Roman" w:cs="Times New Roman"/>
          <w:sz w:val="28"/>
          <w:szCs w:val="28"/>
        </w:rPr>
        <w:t xml:space="preserve">) </w:t>
      </w:r>
      <w:r w:rsidR="00A20016">
        <w:rPr>
          <w:rFonts w:ascii="Times New Roman" w:hAnsi="Times New Roman" w:cs="Times New Roman"/>
          <w:sz w:val="28"/>
          <w:szCs w:val="28"/>
        </w:rPr>
        <w:t>В соответствии с п.170.2 Инструкции №191н показатели</w:t>
      </w:r>
      <w:r w:rsidR="00A20016" w:rsidRPr="00A20016">
        <w:rPr>
          <w:rFonts w:ascii="Times New Roman" w:hAnsi="Times New Roman" w:cs="Times New Roman"/>
          <w:sz w:val="28"/>
          <w:szCs w:val="28"/>
        </w:rPr>
        <w:t xml:space="preserve"> граф 7, 8 </w:t>
      </w:r>
      <w:r w:rsidR="00A20016">
        <w:rPr>
          <w:rFonts w:ascii="Times New Roman" w:hAnsi="Times New Roman" w:cs="Times New Roman"/>
          <w:sz w:val="28"/>
          <w:szCs w:val="28"/>
        </w:rPr>
        <w:t xml:space="preserve">ф.0503175 </w:t>
      </w:r>
      <w:r w:rsidR="003652A1">
        <w:rPr>
          <w:rFonts w:ascii="Times New Roman" w:hAnsi="Times New Roman" w:cs="Times New Roman"/>
          <w:sz w:val="28"/>
          <w:szCs w:val="28"/>
        </w:rPr>
        <w:t xml:space="preserve">должны быть </w:t>
      </w:r>
      <w:r w:rsidR="00A20016" w:rsidRPr="00A20016">
        <w:rPr>
          <w:rFonts w:ascii="Times New Roman" w:hAnsi="Times New Roman" w:cs="Times New Roman"/>
          <w:sz w:val="28"/>
          <w:szCs w:val="28"/>
        </w:rPr>
        <w:t>отражен</w:t>
      </w:r>
      <w:r w:rsidR="00A20016">
        <w:rPr>
          <w:rFonts w:ascii="Times New Roman" w:hAnsi="Times New Roman" w:cs="Times New Roman"/>
          <w:sz w:val="28"/>
          <w:szCs w:val="28"/>
        </w:rPr>
        <w:t>ы</w:t>
      </w:r>
      <w:r w:rsidR="00A20016" w:rsidRPr="00A20016">
        <w:rPr>
          <w:rFonts w:ascii="Times New Roman" w:hAnsi="Times New Roman" w:cs="Times New Roman"/>
          <w:sz w:val="28"/>
          <w:szCs w:val="28"/>
        </w:rPr>
        <w:t xml:space="preserve"> в текстовой части раздела 4 </w:t>
      </w:r>
      <w:r w:rsidR="00A20016">
        <w:rPr>
          <w:rFonts w:ascii="Times New Roman" w:hAnsi="Times New Roman" w:cs="Times New Roman"/>
          <w:sz w:val="28"/>
          <w:szCs w:val="28"/>
        </w:rPr>
        <w:t>«</w:t>
      </w:r>
      <w:r w:rsidR="00A20016" w:rsidRPr="00A20016">
        <w:rPr>
          <w:rFonts w:ascii="Times New Roman" w:hAnsi="Times New Roman" w:cs="Times New Roman"/>
          <w:sz w:val="28"/>
          <w:szCs w:val="28"/>
        </w:rPr>
        <w:t>Анализ показателей бухгалтерской отчетности субъекта бюджетной отчетности</w:t>
      </w:r>
      <w:r w:rsidR="00A20016">
        <w:rPr>
          <w:rFonts w:ascii="Times New Roman" w:hAnsi="Times New Roman" w:cs="Times New Roman"/>
          <w:sz w:val="28"/>
          <w:szCs w:val="28"/>
        </w:rPr>
        <w:t>»</w:t>
      </w:r>
      <w:r w:rsidR="00A20016" w:rsidRPr="00A20016">
        <w:rPr>
          <w:rFonts w:ascii="Times New Roman" w:hAnsi="Times New Roman" w:cs="Times New Roman"/>
          <w:sz w:val="28"/>
          <w:szCs w:val="28"/>
        </w:rPr>
        <w:t xml:space="preserve"> Пояснительной записки </w:t>
      </w:r>
      <w:hyperlink r:id="rId40" w:history="1">
        <w:r w:rsidR="00A20016" w:rsidRPr="00A20016">
          <w:rPr>
            <w:rFonts w:ascii="Times New Roman" w:hAnsi="Times New Roman" w:cs="Times New Roman"/>
            <w:sz w:val="28"/>
            <w:szCs w:val="28"/>
          </w:rPr>
          <w:t>(ф. 0503160)</w:t>
        </w:r>
      </w:hyperlink>
      <w:r w:rsidR="00A20016" w:rsidRPr="00A20016">
        <w:rPr>
          <w:rFonts w:ascii="Times New Roman" w:hAnsi="Times New Roman" w:cs="Times New Roman"/>
          <w:sz w:val="28"/>
          <w:szCs w:val="28"/>
        </w:rPr>
        <w:t>.</w:t>
      </w:r>
    </w:p>
    <w:p w:rsidR="008C0365" w:rsidRDefault="003652A1" w:rsidP="00624E82">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sz w:val="28"/>
          <w:szCs w:val="28"/>
        </w:rPr>
        <w:t>Фактически</w:t>
      </w:r>
      <w:r w:rsidR="00977AF7">
        <w:rPr>
          <w:rFonts w:ascii="Times New Roman" w:hAnsi="Times New Roman" w:cs="Times New Roman"/>
          <w:sz w:val="28"/>
          <w:szCs w:val="28"/>
        </w:rPr>
        <w:t>,</w:t>
      </w:r>
      <w:r>
        <w:rPr>
          <w:rFonts w:ascii="Times New Roman" w:hAnsi="Times New Roman" w:cs="Times New Roman"/>
          <w:sz w:val="28"/>
          <w:szCs w:val="28"/>
        </w:rPr>
        <w:t xml:space="preserve"> в </w:t>
      </w:r>
      <w:r w:rsidRPr="00A20016">
        <w:rPr>
          <w:rFonts w:ascii="Times New Roman" w:hAnsi="Times New Roman" w:cs="Times New Roman"/>
          <w:sz w:val="28"/>
          <w:szCs w:val="28"/>
        </w:rPr>
        <w:t>раздел</w:t>
      </w:r>
      <w:r w:rsidR="00977AF7">
        <w:rPr>
          <w:rFonts w:ascii="Times New Roman" w:hAnsi="Times New Roman" w:cs="Times New Roman"/>
          <w:sz w:val="28"/>
          <w:szCs w:val="28"/>
        </w:rPr>
        <w:t>е</w:t>
      </w:r>
      <w:r w:rsidRPr="00A20016">
        <w:rPr>
          <w:rFonts w:ascii="Times New Roman" w:hAnsi="Times New Roman" w:cs="Times New Roman"/>
          <w:sz w:val="28"/>
          <w:szCs w:val="28"/>
        </w:rPr>
        <w:t xml:space="preserve"> 4 </w:t>
      </w:r>
      <w:r>
        <w:rPr>
          <w:rFonts w:ascii="Times New Roman" w:hAnsi="Times New Roman" w:cs="Times New Roman"/>
          <w:sz w:val="28"/>
          <w:szCs w:val="28"/>
        </w:rPr>
        <w:t>«</w:t>
      </w:r>
      <w:r w:rsidRPr="00A20016">
        <w:rPr>
          <w:rFonts w:ascii="Times New Roman" w:hAnsi="Times New Roman" w:cs="Times New Roman"/>
          <w:sz w:val="28"/>
          <w:szCs w:val="28"/>
        </w:rPr>
        <w:t>Анализ показателей бухгалтерской отчетности субъекта бюджетной отчетности</w:t>
      </w:r>
      <w:r>
        <w:rPr>
          <w:rFonts w:ascii="Times New Roman" w:hAnsi="Times New Roman" w:cs="Times New Roman"/>
          <w:sz w:val="28"/>
          <w:szCs w:val="28"/>
        </w:rPr>
        <w:t>»</w:t>
      </w:r>
      <w:r w:rsidRPr="00A20016">
        <w:rPr>
          <w:rFonts w:ascii="Times New Roman" w:hAnsi="Times New Roman" w:cs="Times New Roman"/>
          <w:sz w:val="28"/>
          <w:szCs w:val="28"/>
        </w:rPr>
        <w:t xml:space="preserve"> </w:t>
      </w:r>
      <w:r>
        <w:rPr>
          <w:rFonts w:ascii="Times New Roman" w:hAnsi="Times New Roman" w:cs="Times New Roman"/>
          <w:sz w:val="28"/>
          <w:szCs w:val="28"/>
        </w:rPr>
        <w:t xml:space="preserve">Пояснительной </w:t>
      </w:r>
      <w:r w:rsidR="00977AF7">
        <w:rPr>
          <w:rFonts w:ascii="Times New Roman" w:hAnsi="Times New Roman" w:cs="Times New Roman"/>
          <w:sz w:val="28"/>
          <w:szCs w:val="28"/>
        </w:rPr>
        <w:t>записки</w:t>
      </w:r>
      <w:r>
        <w:rPr>
          <w:rFonts w:ascii="Times New Roman" w:hAnsi="Times New Roman" w:cs="Times New Roman"/>
          <w:sz w:val="28"/>
          <w:szCs w:val="28"/>
        </w:rPr>
        <w:t xml:space="preserve"> (ф.0503160) </w:t>
      </w:r>
      <w:r w:rsidR="00977AF7">
        <w:rPr>
          <w:rFonts w:ascii="Times New Roman" w:hAnsi="Times New Roman" w:cs="Times New Roman"/>
          <w:sz w:val="28"/>
          <w:szCs w:val="28"/>
        </w:rPr>
        <w:t>не отражены причины неисполнения, чем нарушен п.170.2 Инструкции №191н.</w:t>
      </w:r>
    </w:p>
    <w:p w:rsidR="00965B72" w:rsidRPr="00965B72" w:rsidRDefault="00624E82" w:rsidP="00624E82">
      <w:pPr>
        <w:autoSpaceDE w:val="0"/>
        <w:autoSpaceDN w:val="0"/>
        <w:adjustRightInd w:val="0"/>
        <w:spacing w:after="0" w:line="240" w:lineRule="auto"/>
        <w:ind w:firstLine="540"/>
        <w:jc w:val="both"/>
        <w:rPr>
          <w:rFonts w:ascii="Times New Roman" w:hAnsi="Times New Roman" w:cs="Times New Roman"/>
          <w:sz w:val="28"/>
          <w:szCs w:val="28"/>
        </w:rPr>
      </w:pPr>
      <w:r w:rsidRPr="004A5476">
        <w:rPr>
          <w:rFonts w:ascii="Times New Roman" w:hAnsi="Times New Roman" w:cs="Times New Roman"/>
          <w:b/>
          <w:sz w:val="28"/>
          <w:szCs w:val="28"/>
        </w:rPr>
        <w:t>1.6.</w:t>
      </w:r>
      <w:r>
        <w:rPr>
          <w:rFonts w:ascii="Times New Roman" w:hAnsi="Times New Roman" w:cs="Times New Roman"/>
          <w:sz w:val="28"/>
          <w:szCs w:val="28"/>
        </w:rPr>
        <w:t xml:space="preserve"> </w:t>
      </w:r>
      <w:r w:rsidR="00965B72" w:rsidRPr="00965B72">
        <w:rPr>
          <w:rFonts w:ascii="Times New Roman" w:hAnsi="Times New Roman" w:cs="Times New Roman"/>
          <w:sz w:val="28"/>
          <w:szCs w:val="28"/>
        </w:rPr>
        <w:t xml:space="preserve">Раздел 5 </w:t>
      </w:r>
      <w:r>
        <w:rPr>
          <w:rFonts w:ascii="Times New Roman" w:hAnsi="Times New Roman" w:cs="Times New Roman"/>
          <w:sz w:val="28"/>
          <w:szCs w:val="28"/>
        </w:rPr>
        <w:t>«</w:t>
      </w:r>
      <w:r w:rsidR="00965B72" w:rsidRPr="00965B72">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r w:rsidR="00965B72" w:rsidRPr="00965B72">
        <w:rPr>
          <w:rFonts w:ascii="Times New Roman" w:hAnsi="Times New Roman" w:cs="Times New Roman"/>
          <w:sz w:val="28"/>
          <w:szCs w:val="28"/>
        </w:rPr>
        <w:t>, включающий:</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особенностях ведения бюджетного учета </w:t>
      </w:r>
      <w:hyperlink r:id="rId41" w:history="1">
        <w:r>
          <w:rPr>
            <w:rFonts w:ascii="Times New Roman" w:hAnsi="Times New Roman" w:cs="Times New Roman"/>
            <w:sz w:val="28"/>
            <w:szCs w:val="28"/>
          </w:rPr>
          <w:t>(таблица №</w:t>
        </w:r>
        <w:r w:rsidR="00965B72" w:rsidRPr="00965B72">
          <w:rPr>
            <w:rFonts w:ascii="Times New Roman" w:hAnsi="Times New Roman" w:cs="Times New Roman"/>
            <w:sz w:val="28"/>
            <w:szCs w:val="28"/>
          </w:rPr>
          <w:t>4)</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с</w:t>
      </w:r>
      <w:r w:rsidR="00965B72" w:rsidRPr="00965B72">
        <w:rPr>
          <w:rFonts w:ascii="Times New Roman" w:hAnsi="Times New Roman" w:cs="Times New Roman"/>
          <w:sz w:val="28"/>
          <w:szCs w:val="28"/>
        </w:rPr>
        <w:t xml:space="preserve">ведения о результатах мероприятий внутреннего государственного (муниципального) финансового контроля </w:t>
      </w:r>
      <w:hyperlink r:id="rId42" w:history="1">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№5</w:t>
        </w:r>
        <w:r w:rsidR="00965B72" w:rsidRPr="00965B72">
          <w:rPr>
            <w:rFonts w:ascii="Times New Roman" w:hAnsi="Times New Roman" w:cs="Times New Roman"/>
            <w:sz w:val="28"/>
            <w:szCs w:val="28"/>
          </w:rPr>
          <w:t>)</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проведении инвентаризаций </w:t>
      </w:r>
      <w:hyperlink r:id="rId43" w:history="1">
        <w:r w:rsidR="00965B72" w:rsidRPr="00965B72">
          <w:rPr>
            <w:rFonts w:ascii="Times New Roman" w:hAnsi="Times New Roman" w:cs="Times New Roman"/>
            <w:sz w:val="28"/>
            <w:szCs w:val="28"/>
          </w:rPr>
          <w:t>(</w:t>
        </w:r>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w:t>
        </w:r>
        <w:r w:rsidR="00965B72" w:rsidRPr="00965B72">
          <w:rPr>
            <w:rFonts w:ascii="Times New Roman" w:hAnsi="Times New Roman" w:cs="Times New Roman"/>
            <w:sz w:val="28"/>
            <w:szCs w:val="28"/>
          </w:rPr>
          <w:t>6)</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судебных решений по денежным обязательствам бюджета </w:t>
      </w:r>
      <w:hyperlink r:id="rId44" w:history="1">
        <w:r w:rsidR="00965B72" w:rsidRPr="00965B72">
          <w:rPr>
            <w:rFonts w:ascii="Times New Roman" w:hAnsi="Times New Roman" w:cs="Times New Roman"/>
            <w:sz w:val="28"/>
            <w:szCs w:val="28"/>
          </w:rPr>
          <w:t>(ф. 0503296)</w:t>
        </w:r>
      </w:hyperlink>
      <w:r w:rsidR="00965B72" w:rsidRPr="00965B72">
        <w:rPr>
          <w:rFonts w:ascii="Times New Roman" w:hAnsi="Times New Roman" w:cs="Times New Roman"/>
          <w:sz w:val="28"/>
          <w:szCs w:val="28"/>
        </w:rPr>
        <w:t>;</w:t>
      </w:r>
    </w:p>
    <w:p w:rsid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результатах внешнего государственного (муниципального) финансового контроля </w:t>
      </w:r>
      <w:hyperlink r:id="rId45" w:history="1">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w:t>
        </w:r>
        <w:r w:rsidR="00965B72" w:rsidRPr="00965B72">
          <w:rPr>
            <w:rFonts w:ascii="Times New Roman" w:hAnsi="Times New Roman" w:cs="Times New Roman"/>
            <w:sz w:val="28"/>
            <w:szCs w:val="28"/>
          </w:rPr>
          <w:t>7)</w:t>
        </w:r>
      </w:hyperlink>
      <w:r w:rsidR="008915A8">
        <w:rPr>
          <w:rFonts w:ascii="Times New Roman" w:hAnsi="Times New Roman" w:cs="Times New Roman"/>
          <w:sz w:val="28"/>
          <w:szCs w:val="28"/>
        </w:rPr>
        <w:t>;</w:t>
      </w:r>
    </w:p>
    <w:p w:rsidR="008915A8" w:rsidRPr="00965B72" w:rsidRDefault="008915A8" w:rsidP="008915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65B72">
        <w:rPr>
          <w:rFonts w:ascii="Times New Roman" w:hAnsi="Times New Roman" w:cs="Times New Roman"/>
          <w:sz w:val="28"/>
          <w:szCs w:val="28"/>
        </w:rPr>
        <w:t>перечень форм отчетности, не включенных в состав бюджетной отчетности за отчетный период согласно</w:t>
      </w:r>
      <w:hyperlink r:id="rId46" w:history="1">
        <w:r w:rsidRPr="00965B72">
          <w:rPr>
            <w:rFonts w:ascii="Times New Roman" w:hAnsi="Times New Roman" w:cs="Times New Roman"/>
            <w:sz w:val="28"/>
            <w:szCs w:val="28"/>
          </w:rPr>
          <w:t xml:space="preserve"> п</w:t>
        </w:r>
        <w:r>
          <w:rPr>
            <w:rFonts w:ascii="Times New Roman" w:hAnsi="Times New Roman" w:cs="Times New Roman"/>
            <w:sz w:val="28"/>
            <w:szCs w:val="28"/>
          </w:rPr>
          <w:t>.</w:t>
        </w:r>
        <w:r w:rsidRPr="00965B72">
          <w:rPr>
            <w:rFonts w:ascii="Times New Roman" w:hAnsi="Times New Roman" w:cs="Times New Roman"/>
            <w:sz w:val="28"/>
            <w:szCs w:val="28"/>
          </w:rPr>
          <w:t>8</w:t>
        </w:r>
      </w:hyperlink>
      <w:r w:rsidRPr="00965B72">
        <w:rPr>
          <w:rFonts w:ascii="Times New Roman" w:hAnsi="Times New Roman" w:cs="Times New Roman"/>
          <w:sz w:val="28"/>
          <w:szCs w:val="28"/>
        </w:rPr>
        <w:t xml:space="preserve"> Инструкции </w:t>
      </w:r>
      <w:r>
        <w:rPr>
          <w:rFonts w:ascii="Times New Roman" w:hAnsi="Times New Roman" w:cs="Times New Roman"/>
          <w:sz w:val="28"/>
          <w:szCs w:val="28"/>
        </w:rPr>
        <w:t xml:space="preserve">№191н </w:t>
      </w:r>
      <w:r w:rsidRPr="00965B72">
        <w:rPr>
          <w:rFonts w:ascii="Times New Roman" w:hAnsi="Times New Roman" w:cs="Times New Roman"/>
          <w:sz w:val="28"/>
          <w:szCs w:val="28"/>
        </w:rPr>
        <w:t>ввиду отсутствия числовых значений показателей.</w:t>
      </w:r>
    </w:p>
    <w:p w:rsidR="00624E82" w:rsidRDefault="00624E82" w:rsidP="00A46E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нарушение п.157 Инструкции №191н в графе 1 таблицы №5 указан тип контрольных мероприятий, необходимо указывать проверяемый период.</w:t>
      </w:r>
    </w:p>
    <w:p w:rsidR="00A46ED0" w:rsidRDefault="00A46ED0" w:rsidP="00A46E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соответствии с п.158 Инструкции №191н при отсутствии расхождений по результатам инвентаризации, проведенной в целях подтверждения показателей годовой бюджетной отчетности (далее - годовая инвентаризация), </w:t>
      </w:r>
      <w:r w:rsidR="005757F0">
        <w:rPr>
          <w:rFonts w:ascii="Times New Roman" w:hAnsi="Times New Roman" w:cs="Times New Roman"/>
          <w:sz w:val="28"/>
          <w:szCs w:val="28"/>
        </w:rPr>
        <w:t>т</w:t>
      </w:r>
      <w:r>
        <w:rPr>
          <w:rFonts w:ascii="Times New Roman" w:hAnsi="Times New Roman" w:cs="Times New Roman"/>
          <w:sz w:val="28"/>
          <w:szCs w:val="28"/>
        </w:rPr>
        <w:t xml:space="preserve">аблица </w:t>
      </w:r>
      <w:r w:rsidR="005757F0">
        <w:rPr>
          <w:rFonts w:ascii="Times New Roman" w:hAnsi="Times New Roman" w:cs="Times New Roman"/>
          <w:sz w:val="28"/>
          <w:szCs w:val="28"/>
        </w:rPr>
        <w:t>№</w:t>
      </w:r>
      <w:r>
        <w:rPr>
          <w:rFonts w:ascii="Times New Roman" w:hAnsi="Times New Roman" w:cs="Times New Roman"/>
          <w:sz w:val="28"/>
          <w:szCs w:val="28"/>
        </w:rPr>
        <w:t xml:space="preserve">6 не заполняется. Факт проведения годовой </w:t>
      </w:r>
      <w:r w:rsidRPr="00A46ED0">
        <w:rPr>
          <w:rFonts w:ascii="Times New Roman" w:hAnsi="Times New Roman" w:cs="Times New Roman"/>
          <w:sz w:val="28"/>
          <w:szCs w:val="28"/>
        </w:rPr>
        <w:t xml:space="preserve">инвентаризации отражается в текстовой части раздела 5 </w:t>
      </w:r>
      <w:r w:rsidR="005757F0">
        <w:rPr>
          <w:rFonts w:ascii="Times New Roman" w:hAnsi="Times New Roman" w:cs="Times New Roman"/>
          <w:sz w:val="28"/>
          <w:szCs w:val="28"/>
        </w:rPr>
        <w:t>«</w:t>
      </w:r>
      <w:r w:rsidRPr="00A46ED0">
        <w:rPr>
          <w:rFonts w:ascii="Times New Roman" w:hAnsi="Times New Roman" w:cs="Times New Roman"/>
          <w:sz w:val="28"/>
          <w:szCs w:val="28"/>
        </w:rPr>
        <w:t xml:space="preserve">Прочие вопросы </w:t>
      </w:r>
      <w:r w:rsidRPr="00A46ED0">
        <w:rPr>
          <w:rFonts w:ascii="Times New Roman" w:hAnsi="Times New Roman" w:cs="Times New Roman"/>
          <w:sz w:val="28"/>
          <w:szCs w:val="28"/>
        </w:rPr>
        <w:lastRenderedPageBreak/>
        <w:t>деятельности субъекта бюджетной отчетности</w:t>
      </w:r>
      <w:r w:rsidR="005757F0">
        <w:rPr>
          <w:rFonts w:ascii="Times New Roman" w:hAnsi="Times New Roman" w:cs="Times New Roman"/>
          <w:sz w:val="28"/>
          <w:szCs w:val="28"/>
        </w:rPr>
        <w:t>»</w:t>
      </w:r>
      <w:r w:rsidRPr="00A46ED0">
        <w:rPr>
          <w:rFonts w:ascii="Times New Roman" w:hAnsi="Times New Roman" w:cs="Times New Roman"/>
          <w:sz w:val="28"/>
          <w:szCs w:val="28"/>
        </w:rPr>
        <w:t xml:space="preserve"> Пояснительной записки </w:t>
      </w:r>
      <w:hyperlink r:id="rId47" w:history="1">
        <w:r w:rsidRPr="00A46ED0">
          <w:rPr>
            <w:rFonts w:ascii="Times New Roman" w:hAnsi="Times New Roman" w:cs="Times New Roman"/>
            <w:sz w:val="28"/>
            <w:szCs w:val="28"/>
          </w:rPr>
          <w:t>(ф. 0503160)</w:t>
        </w:r>
      </w:hyperlink>
      <w:r w:rsidRPr="00A46ED0">
        <w:rPr>
          <w:rFonts w:ascii="Times New Roman" w:hAnsi="Times New Roman" w:cs="Times New Roman"/>
          <w:sz w:val="28"/>
          <w:szCs w:val="28"/>
        </w:rPr>
        <w:t>.</w:t>
      </w:r>
    </w:p>
    <w:p w:rsidR="005757F0" w:rsidRDefault="005757F0" w:rsidP="00A46E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представленной таблицы №6</w:t>
      </w:r>
      <w:r w:rsidR="00977AF7">
        <w:rPr>
          <w:rFonts w:ascii="Times New Roman" w:hAnsi="Times New Roman" w:cs="Times New Roman"/>
          <w:sz w:val="28"/>
          <w:szCs w:val="28"/>
        </w:rPr>
        <w:t xml:space="preserve"> при проведении инвентаризации </w:t>
      </w:r>
      <w:r>
        <w:rPr>
          <w:rFonts w:ascii="Times New Roman" w:hAnsi="Times New Roman" w:cs="Times New Roman"/>
          <w:sz w:val="28"/>
          <w:szCs w:val="28"/>
        </w:rPr>
        <w:t xml:space="preserve">расхождений не установлено. Следовательно, в соответствии с п.158 Инструкции №191н при отсутствии расхождений по результатам инвентаризации, проведенной в целях подтверждения показателей годовой бюджетной отчетности, таблица №6 не заполняется. Факт проведения годовой </w:t>
      </w:r>
      <w:r w:rsidRPr="00A46ED0">
        <w:rPr>
          <w:rFonts w:ascii="Times New Roman" w:hAnsi="Times New Roman" w:cs="Times New Roman"/>
          <w:sz w:val="28"/>
          <w:szCs w:val="28"/>
        </w:rPr>
        <w:t xml:space="preserve">инвентаризации отражается в текстовой части раздела 5 </w:t>
      </w:r>
      <w:r>
        <w:rPr>
          <w:rFonts w:ascii="Times New Roman" w:hAnsi="Times New Roman" w:cs="Times New Roman"/>
          <w:sz w:val="28"/>
          <w:szCs w:val="28"/>
        </w:rPr>
        <w:t>«</w:t>
      </w:r>
      <w:r w:rsidRPr="00A46ED0">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r w:rsidRPr="00A46ED0">
        <w:rPr>
          <w:rFonts w:ascii="Times New Roman" w:hAnsi="Times New Roman" w:cs="Times New Roman"/>
          <w:sz w:val="28"/>
          <w:szCs w:val="28"/>
        </w:rPr>
        <w:t xml:space="preserve"> Пояснительной записки </w:t>
      </w:r>
      <w:hyperlink r:id="rId48" w:history="1">
        <w:r w:rsidRPr="00A46ED0">
          <w:rPr>
            <w:rFonts w:ascii="Times New Roman" w:hAnsi="Times New Roman" w:cs="Times New Roman"/>
            <w:sz w:val="28"/>
            <w:szCs w:val="28"/>
          </w:rPr>
          <w:t>(ф. 0503160)</w:t>
        </w:r>
      </w:hyperlink>
      <w:r>
        <w:rPr>
          <w:rFonts w:ascii="Times New Roman" w:hAnsi="Times New Roman" w:cs="Times New Roman"/>
          <w:sz w:val="28"/>
          <w:szCs w:val="28"/>
        </w:rPr>
        <w:t>.</w:t>
      </w:r>
    </w:p>
    <w:p w:rsidR="005757F0" w:rsidRDefault="005757F0" w:rsidP="005757F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w:t>
      </w:r>
      <w:r w:rsidR="00947441">
        <w:rPr>
          <w:rFonts w:ascii="Times New Roman" w:hAnsi="Times New Roman" w:cs="Times New Roman"/>
          <w:sz w:val="28"/>
          <w:szCs w:val="28"/>
        </w:rPr>
        <w:t>нарушение</w:t>
      </w:r>
      <w:r>
        <w:rPr>
          <w:rFonts w:ascii="Times New Roman" w:hAnsi="Times New Roman" w:cs="Times New Roman"/>
          <w:sz w:val="28"/>
          <w:szCs w:val="28"/>
        </w:rPr>
        <w:t xml:space="preserve"> п.15</w:t>
      </w:r>
      <w:r w:rsidR="00375F08">
        <w:rPr>
          <w:rFonts w:ascii="Times New Roman" w:hAnsi="Times New Roman" w:cs="Times New Roman"/>
          <w:sz w:val="28"/>
          <w:szCs w:val="28"/>
        </w:rPr>
        <w:t>8</w:t>
      </w:r>
      <w:r>
        <w:rPr>
          <w:rFonts w:ascii="Times New Roman" w:hAnsi="Times New Roman" w:cs="Times New Roman"/>
          <w:sz w:val="28"/>
          <w:szCs w:val="28"/>
        </w:rPr>
        <w:t xml:space="preserve"> Инструкции №191н факт проведения годовой </w:t>
      </w:r>
      <w:r w:rsidRPr="00A46ED0">
        <w:rPr>
          <w:rFonts w:ascii="Times New Roman" w:hAnsi="Times New Roman" w:cs="Times New Roman"/>
          <w:sz w:val="28"/>
          <w:szCs w:val="28"/>
        </w:rPr>
        <w:t xml:space="preserve">инвентаризации </w:t>
      </w:r>
      <w:r w:rsidR="00947441">
        <w:rPr>
          <w:rFonts w:ascii="Times New Roman" w:hAnsi="Times New Roman" w:cs="Times New Roman"/>
          <w:sz w:val="28"/>
          <w:szCs w:val="28"/>
        </w:rPr>
        <w:t>не отражён</w:t>
      </w:r>
      <w:r w:rsidRPr="00A46ED0">
        <w:rPr>
          <w:rFonts w:ascii="Times New Roman" w:hAnsi="Times New Roman" w:cs="Times New Roman"/>
          <w:sz w:val="28"/>
          <w:szCs w:val="28"/>
        </w:rPr>
        <w:t xml:space="preserve"> в текстовой части раздела 5 </w:t>
      </w:r>
      <w:r>
        <w:rPr>
          <w:rFonts w:ascii="Times New Roman" w:hAnsi="Times New Roman" w:cs="Times New Roman"/>
          <w:sz w:val="28"/>
          <w:szCs w:val="28"/>
        </w:rPr>
        <w:t>«</w:t>
      </w:r>
      <w:r w:rsidRPr="00A46ED0">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r w:rsidRPr="00A46ED0">
        <w:rPr>
          <w:rFonts w:ascii="Times New Roman" w:hAnsi="Times New Roman" w:cs="Times New Roman"/>
          <w:sz w:val="28"/>
          <w:szCs w:val="28"/>
        </w:rPr>
        <w:t xml:space="preserve"> Пояснительной записки </w:t>
      </w:r>
      <w:hyperlink r:id="rId49" w:history="1">
        <w:r w:rsidRPr="00A46ED0">
          <w:rPr>
            <w:rFonts w:ascii="Times New Roman" w:hAnsi="Times New Roman" w:cs="Times New Roman"/>
            <w:sz w:val="28"/>
            <w:szCs w:val="28"/>
          </w:rPr>
          <w:t>(ф. 0503160)</w:t>
        </w:r>
      </w:hyperlink>
      <w:r>
        <w:rPr>
          <w:rFonts w:ascii="Times New Roman" w:hAnsi="Times New Roman" w:cs="Times New Roman"/>
          <w:sz w:val="28"/>
          <w:szCs w:val="28"/>
        </w:rPr>
        <w:t>.</w:t>
      </w:r>
    </w:p>
    <w:p w:rsidR="00375F08" w:rsidRDefault="00977AF7" w:rsidP="00CB2D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3</w:t>
      </w:r>
      <w:r w:rsidR="004A5476" w:rsidRPr="00CB2D94">
        <w:rPr>
          <w:rFonts w:ascii="Times New Roman" w:eastAsia="Times New Roman" w:hAnsi="Times New Roman" w:cs="Times New Roman"/>
          <w:sz w:val="28"/>
          <w:szCs w:val="28"/>
        </w:rPr>
        <w:t xml:space="preserve">) </w:t>
      </w:r>
      <w:r w:rsidR="00375F08" w:rsidRPr="00CB2D94">
        <w:rPr>
          <w:rFonts w:ascii="Times New Roman" w:hAnsi="Times New Roman" w:cs="Times New Roman"/>
          <w:sz w:val="28"/>
          <w:szCs w:val="28"/>
        </w:rPr>
        <w:t>Согласно п.152 раздела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w:t>
      </w:r>
      <w:r w:rsidR="00947441" w:rsidRPr="00CB2D94">
        <w:rPr>
          <w:rFonts w:ascii="Times New Roman" w:hAnsi="Times New Roman" w:cs="Times New Roman"/>
          <w:sz w:val="28"/>
          <w:szCs w:val="28"/>
        </w:rPr>
        <w:t>,</w:t>
      </w:r>
      <w:r w:rsidR="00375F08" w:rsidRPr="00CB2D94">
        <w:rPr>
          <w:rFonts w:ascii="Times New Roman" w:hAnsi="Times New Roman" w:cs="Times New Roman"/>
          <w:sz w:val="28"/>
          <w:szCs w:val="28"/>
        </w:rPr>
        <w:t xml:space="preserve"> согласно</w:t>
      </w:r>
      <w:hyperlink r:id="rId50" w:history="1">
        <w:r w:rsidR="00375F08" w:rsidRPr="00CB2D94">
          <w:rPr>
            <w:rFonts w:ascii="Times New Roman" w:hAnsi="Times New Roman" w:cs="Times New Roman"/>
            <w:sz w:val="28"/>
            <w:szCs w:val="28"/>
          </w:rPr>
          <w:t xml:space="preserve"> п.8</w:t>
        </w:r>
      </w:hyperlink>
      <w:r w:rsidR="00375F08" w:rsidRPr="00CB2D94">
        <w:rPr>
          <w:rFonts w:ascii="Times New Roman" w:hAnsi="Times New Roman" w:cs="Times New Roman"/>
          <w:sz w:val="28"/>
          <w:szCs w:val="28"/>
        </w:rPr>
        <w:t xml:space="preserve"> Инструкции</w:t>
      </w:r>
      <w:r w:rsidR="00375F08" w:rsidRPr="00965B72">
        <w:rPr>
          <w:rFonts w:ascii="Times New Roman" w:hAnsi="Times New Roman" w:cs="Times New Roman"/>
          <w:sz w:val="28"/>
          <w:szCs w:val="28"/>
        </w:rPr>
        <w:t xml:space="preserve"> </w:t>
      </w:r>
      <w:r w:rsidR="00375F08">
        <w:rPr>
          <w:rFonts w:ascii="Times New Roman" w:hAnsi="Times New Roman" w:cs="Times New Roman"/>
          <w:sz w:val="28"/>
          <w:szCs w:val="28"/>
        </w:rPr>
        <w:t>№191н</w:t>
      </w:r>
      <w:r w:rsidR="00947441">
        <w:rPr>
          <w:rFonts w:ascii="Times New Roman" w:hAnsi="Times New Roman" w:cs="Times New Roman"/>
          <w:sz w:val="28"/>
          <w:szCs w:val="28"/>
        </w:rPr>
        <w:t>,</w:t>
      </w:r>
      <w:r w:rsidR="00375F08">
        <w:rPr>
          <w:rFonts w:ascii="Times New Roman" w:hAnsi="Times New Roman" w:cs="Times New Roman"/>
          <w:sz w:val="28"/>
          <w:szCs w:val="28"/>
        </w:rPr>
        <w:t xml:space="preserve"> </w:t>
      </w:r>
      <w:r w:rsidR="00375F08" w:rsidRPr="00965B72">
        <w:rPr>
          <w:rFonts w:ascii="Times New Roman" w:hAnsi="Times New Roman" w:cs="Times New Roman"/>
          <w:sz w:val="28"/>
          <w:szCs w:val="28"/>
        </w:rPr>
        <w:t>ввиду отсутствия числовых значений показателей.</w:t>
      </w:r>
    </w:p>
    <w:p w:rsidR="008915A8" w:rsidRDefault="00947441" w:rsidP="00375F0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В соответствии с</w:t>
      </w:r>
      <w:r w:rsidR="008915A8" w:rsidRPr="005B1273">
        <w:rPr>
          <w:rFonts w:ascii="Times New Roman" w:eastAsia="Times New Roman" w:hAnsi="Times New Roman" w:cs="Times New Roman"/>
          <w:sz w:val="28"/>
          <w:szCs w:val="28"/>
        </w:rPr>
        <w:t xml:space="preserve"> п</w:t>
      </w:r>
      <w:r w:rsidR="008915A8">
        <w:rPr>
          <w:rFonts w:ascii="Times New Roman" w:eastAsia="Times New Roman" w:hAnsi="Times New Roman" w:cs="Times New Roman"/>
          <w:sz w:val="28"/>
          <w:szCs w:val="28"/>
        </w:rPr>
        <w:t>.</w:t>
      </w:r>
      <w:r w:rsidR="008915A8" w:rsidRPr="005B1273">
        <w:rPr>
          <w:rFonts w:ascii="Times New Roman" w:eastAsia="Times New Roman" w:hAnsi="Times New Roman" w:cs="Times New Roman"/>
          <w:sz w:val="28"/>
          <w:szCs w:val="28"/>
        </w:rPr>
        <w:t>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r w:rsidR="00375F08">
        <w:rPr>
          <w:rFonts w:ascii="Times New Roman" w:eastAsia="Times New Roman" w:hAnsi="Times New Roman" w:cs="Times New Roman"/>
          <w:sz w:val="28"/>
          <w:szCs w:val="28"/>
        </w:rPr>
        <w:t xml:space="preserve"> (в разделе 5)</w:t>
      </w:r>
      <w:r w:rsidR="008915A8" w:rsidRPr="005B1273">
        <w:rPr>
          <w:rFonts w:ascii="Times New Roman" w:eastAsia="Times New Roman" w:hAnsi="Times New Roman" w:cs="Times New Roman"/>
          <w:sz w:val="28"/>
          <w:szCs w:val="28"/>
        </w:rPr>
        <w:t>.</w:t>
      </w:r>
    </w:p>
    <w:p w:rsidR="008915A8" w:rsidRDefault="00947441" w:rsidP="00343E7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тексту</w:t>
      </w:r>
      <w:r w:rsidR="008915A8" w:rsidRPr="005B1273">
        <w:rPr>
          <w:rFonts w:ascii="Times New Roman" w:eastAsia="Times New Roman" w:hAnsi="Times New Roman" w:cs="Times New Roman"/>
          <w:sz w:val="28"/>
          <w:szCs w:val="28"/>
        </w:rPr>
        <w:t xml:space="preserve"> Пояснительной записк</w:t>
      </w:r>
      <w:r>
        <w:rPr>
          <w:rFonts w:ascii="Times New Roman" w:eastAsia="Times New Roman" w:hAnsi="Times New Roman" w:cs="Times New Roman"/>
          <w:sz w:val="28"/>
          <w:szCs w:val="28"/>
        </w:rPr>
        <w:t>и</w:t>
      </w:r>
      <w:r w:rsidR="008915A8" w:rsidRPr="005B1273">
        <w:rPr>
          <w:rFonts w:ascii="Times New Roman" w:eastAsia="Times New Roman" w:hAnsi="Times New Roman" w:cs="Times New Roman"/>
          <w:sz w:val="28"/>
          <w:szCs w:val="28"/>
        </w:rPr>
        <w:t xml:space="preserve"> указаны формы бюджетной отчетности, кото</w:t>
      </w:r>
      <w:r w:rsidR="008915A8">
        <w:rPr>
          <w:rFonts w:ascii="Times New Roman" w:eastAsia="Times New Roman" w:hAnsi="Times New Roman" w:cs="Times New Roman"/>
          <w:sz w:val="28"/>
          <w:szCs w:val="28"/>
        </w:rPr>
        <w:t>р</w:t>
      </w:r>
      <w:r w:rsidR="00343E7B">
        <w:rPr>
          <w:rFonts w:ascii="Times New Roman" w:eastAsia="Times New Roman" w:hAnsi="Times New Roman" w:cs="Times New Roman"/>
          <w:sz w:val="28"/>
          <w:szCs w:val="28"/>
        </w:rPr>
        <w:t>ые не имеют числового значения.</w:t>
      </w:r>
    </w:p>
    <w:p w:rsidR="008D6840" w:rsidRDefault="008915A8" w:rsidP="00A96B4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Фактически формы</w:t>
      </w:r>
      <w:r w:rsidR="00947441">
        <w:rPr>
          <w:rFonts w:ascii="Times New Roman" w:eastAsia="Times New Roman" w:hAnsi="Times New Roman" w:cs="Times New Roman"/>
          <w:sz w:val="28"/>
          <w:szCs w:val="28"/>
        </w:rPr>
        <w:t xml:space="preserve">, </w:t>
      </w:r>
      <w:r w:rsidR="00947441" w:rsidRPr="005B1273">
        <w:rPr>
          <w:rFonts w:ascii="Times New Roman" w:eastAsia="Times New Roman" w:hAnsi="Times New Roman" w:cs="Times New Roman"/>
          <w:sz w:val="28"/>
          <w:szCs w:val="28"/>
        </w:rPr>
        <w:t>кото</w:t>
      </w:r>
      <w:r w:rsidR="00947441">
        <w:rPr>
          <w:rFonts w:ascii="Times New Roman" w:eastAsia="Times New Roman" w:hAnsi="Times New Roman" w:cs="Times New Roman"/>
          <w:sz w:val="28"/>
          <w:szCs w:val="28"/>
        </w:rPr>
        <w:t>рые не имеют числового значения,</w:t>
      </w:r>
      <w:r>
        <w:rPr>
          <w:rFonts w:ascii="Times New Roman" w:eastAsia="Times New Roman" w:hAnsi="Times New Roman" w:cs="Times New Roman"/>
          <w:sz w:val="28"/>
          <w:szCs w:val="28"/>
        </w:rPr>
        <w:t xml:space="preserve"> представлены в соста</w:t>
      </w:r>
      <w:r w:rsidR="00CB2D94">
        <w:rPr>
          <w:rFonts w:ascii="Times New Roman" w:eastAsia="Times New Roman" w:hAnsi="Times New Roman" w:cs="Times New Roman"/>
          <w:sz w:val="28"/>
          <w:szCs w:val="28"/>
        </w:rPr>
        <w:t>ве годовой бюджетной отчётности, тем самым н</w:t>
      </w:r>
      <w:r>
        <w:rPr>
          <w:rFonts w:ascii="Times New Roman" w:eastAsia="Times New Roman" w:hAnsi="Times New Roman" w:cs="Times New Roman"/>
          <w:sz w:val="28"/>
          <w:szCs w:val="28"/>
        </w:rPr>
        <w:t>арушен</w:t>
      </w:r>
      <w:r w:rsidRPr="005B1273">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w:t>
      </w:r>
      <w:r w:rsidR="00343E7B">
        <w:rPr>
          <w:rFonts w:ascii="Times New Roman" w:eastAsia="Times New Roman" w:hAnsi="Times New Roman" w:cs="Times New Roman"/>
          <w:sz w:val="28"/>
          <w:szCs w:val="28"/>
        </w:rPr>
        <w:t>8 Инструкции №191н</w:t>
      </w:r>
      <w:r>
        <w:rPr>
          <w:rFonts w:ascii="Times New Roman" w:eastAsia="Times New Roman" w:hAnsi="Times New Roman" w:cs="Times New Roman"/>
          <w:sz w:val="28"/>
          <w:szCs w:val="28"/>
        </w:rPr>
        <w:t>.</w:t>
      </w:r>
    </w:p>
    <w:p w:rsidR="00C81172" w:rsidRDefault="004A5476" w:rsidP="00C81172">
      <w:pPr>
        <w:spacing w:after="0" w:line="240" w:lineRule="auto"/>
        <w:ind w:firstLine="708"/>
        <w:jc w:val="both"/>
        <w:rPr>
          <w:rFonts w:ascii="Times New Roman" w:eastAsia="Times New Roman" w:hAnsi="Times New Roman" w:cs="Times New Roman"/>
          <w:sz w:val="28"/>
          <w:szCs w:val="28"/>
        </w:rPr>
      </w:pPr>
      <w:r w:rsidRPr="00C81172">
        <w:rPr>
          <w:rFonts w:ascii="Times New Roman" w:eastAsia="Times New Roman" w:hAnsi="Times New Roman" w:cs="Times New Roman"/>
          <w:sz w:val="28"/>
          <w:szCs w:val="28"/>
        </w:rPr>
        <w:t>В нарушение</w:t>
      </w:r>
      <w:r w:rsidR="00C81172">
        <w:rPr>
          <w:rFonts w:ascii="Times New Roman" w:eastAsia="Times New Roman" w:hAnsi="Times New Roman" w:cs="Times New Roman"/>
          <w:sz w:val="28"/>
          <w:szCs w:val="28"/>
        </w:rPr>
        <w:t xml:space="preserve"> п.152 Инструкции №191н в разделе 5 Пояснительной записки не указаны </w:t>
      </w:r>
      <w:r w:rsidR="00343E7B" w:rsidRPr="005B1273">
        <w:rPr>
          <w:rFonts w:ascii="Times New Roman" w:eastAsia="Times New Roman" w:hAnsi="Times New Roman" w:cs="Times New Roman"/>
          <w:sz w:val="28"/>
          <w:szCs w:val="28"/>
        </w:rPr>
        <w:t>форм</w:t>
      </w:r>
      <w:r w:rsidR="00343E7B">
        <w:rPr>
          <w:rFonts w:ascii="Times New Roman" w:eastAsia="Times New Roman" w:hAnsi="Times New Roman" w:cs="Times New Roman"/>
          <w:sz w:val="28"/>
          <w:szCs w:val="28"/>
        </w:rPr>
        <w:t>ы</w:t>
      </w:r>
      <w:r w:rsidR="00343E7B" w:rsidRPr="005B1273">
        <w:rPr>
          <w:rFonts w:ascii="Times New Roman" w:eastAsia="Times New Roman" w:hAnsi="Times New Roman" w:cs="Times New Roman"/>
          <w:sz w:val="28"/>
          <w:szCs w:val="28"/>
        </w:rPr>
        <w:t xml:space="preserve"> бюджетной отчетности,</w:t>
      </w:r>
      <w:r w:rsidR="00C81172">
        <w:rPr>
          <w:rFonts w:ascii="Times New Roman" w:eastAsia="Times New Roman" w:hAnsi="Times New Roman" w:cs="Times New Roman"/>
          <w:sz w:val="28"/>
          <w:szCs w:val="28"/>
        </w:rPr>
        <w:t xml:space="preserve"> </w:t>
      </w:r>
      <w:r w:rsidR="00C81172" w:rsidRPr="005B1273">
        <w:rPr>
          <w:rFonts w:ascii="Times New Roman" w:eastAsia="Times New Roman" w:hAnsi="Times New Roman" w:cs="Times New Roman"/>
          <w:sz w:val="28"/>
          <w:szCs w:val="28"/>
        </w:rPr>
        <w:t xml:space="preserve">показатели </w:t>
      </w:r>
      <w:r w:rsidR="00C81172">
        <w:rPr>
          <w:rFonts w:ascii="Times New Roman" w:eastAsia="Times New Roman" w:hAnsi="Times New Roman" w:cs="Times New Roman"/>
          <w:sz w:val="28"/>
          <w:szCs w:val="28"/>
        </w:rPr>
        <w:t>которых не имеют числового значения</w:t>
      </w:r>
      <w:r w:rsidR="00CB2D94">
        <w:rPr>
          <w:rFonts w:ascii="Times New Roman" w:eastAsia="Times New Roman" w:hAnsi="Times New Roman" w:cs="Times New Roman"/>
          <w:sz w:val="28"/>
          <w:szCs w:val="28"/>
        </w:rPr>
        <w:t>, а отражены по всему тексту разных разделов Пояснительной записки.</w:t>
      </w:r>
    </w:p>
    <w:p w:rsidR="00DE75B1" w:rsidRPr="0097309C" w:rsidRDefault="0097309C" w:rsidP="0097309C">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Таким образом, указанные выше </w:t>
      </w:r>
      <w:r w:rsidR="00DE75B1" w:rsidRPr="0097309C">
        <w:rPr>
          <w:rFonts w:ascii="Times New Roman" w:hAnsi="Times New Roman" w:cs="Times New Roman"/>
          <w:sz w:val="28"/>
          <w:szCs w:val="28"/>
        </w:rPr>
        <w:t>недостатки</w:t>
      </w:r>
      <w:r w:rsidR="00947441">
        <w:rPr>
          <w:rFonts w:ascii="Times New Roman" w:hAnsi="Times New Roman" w:cs="Times New Roman"/>
          <w:sz w:val="28"/>
          <w:szCs w:val="28"/>
        </w:rPr>
        <w:t>, а именно не соответствие представленной бюджетной отчетности</w:t>
      </w:r>
      <w:r w:rsidR="00DE75B1" w:rsidRPr="0097309C">
        <w:rPr>
          <w:rFonts w:ascii="Times New Roman" w:hAnsi="Times New Roman" w:cs="Times New Roman"/>
          <w:sz w:val="28"/>
          <w:szCs w:val="28"/>
        </w:rPr>
        <w:t xml:space="preserve"> </w:t>
      </w:r>
      <w:r w:rsidR="00947441">
        <w:rPr>
          <w:rFonts w:ascii="Times New Roman" w:hAnsi="Times New Roman" w:cs="Times New Roman"/>
          <w:sz w:val="28"/>
          <w:szCs w:val="28"/>
        </w:rPr>
        <w:t xml:space="preserve">требованиям Инструкции №191н, </w:t>
      </w:r>
      <w:r w:rsidR="00DE75B1" w:rsidRPr="0097309C">
        <w:rPr>
          <w:rFonts w:ascii="Times New Roman" w:hAnsi="Times New Roman" w:cs="Times New Roman"/>
          <w:sz w:val="28"/>
          <w:szCs w:val="28"/>
        </w:rPr>
        <w:t xml:space="preserve">не оказывают влияния на </w:t>
      </w:r>
      <w:r>
        <w:rPr>
          <w:rFonts w:ascii="Times New Roman" w:hAnsi="Times New Roman" w:cs="Times New Roman"/>
          <w:sz w:val="28"/>
          <w:szCs w:val="28"/>
        </w:rPr>
        <w:t>годовую бюджетную отчётность за 2018 год</w:t>
      </w:r>
      <w:r w:rsidR="00DE75B1" w:rsidRPr="0097309C">
        <w:rPr>
          <w:rFonts w:ascii="Times New Roman" w:hAnsi="Times New Roman" w:cs="Times New Roman"/>
          <w:sz w:val="28"/>
          <w:szCs w:val="28"/>
        </w:rPr>
        <w:t>,</w:t>
      </w:r>
      <w:r>
        <w:rPr>
          <w:rFonts w:ascii="Times New Roman" w:hAnsi="Times New Roman" w:cs="Times New Roman"/>
          <w:sz w:val="28"/>
          <w:szCs w:val="28"/>
        </w:rPr>
        <w:t xml:space="preserve"> предоставленную </w:t>
      </w:r>
      <w:r w:rsidR="00532A1F">
        <w:rPr>
          <w:rFonts w:ascii="Times New Roman" w:hAnsi="Times New Roman" w:cs="Times New Roman"/>
          <w:sz w:val="28"/>
          <w:szCs w:val="28"/>
        </w:rPr>
        <w:t>Советом депутатов Вяземского городского поселения Вяземского района Смоленской области</w:t>
      </w:r>
      <w:r>
        <w:rPr>
          <w:rFonts w:ascii="Times New Roman" w:hAnsi="Times New Roman" w:cs="Times New Roman"/>
          <w:sz w:val="28"/>
          <w:szCs w:val="28"/>
        </w:rPr>
        <w:t>, о</w:t>
      </w:r>
      <w:r w:rsidR="00DE75B1" w:rsidRPr="0097309C">
        <w:rPr>
          <w:rFonts w:ascii="Times New Roman" w:hAnsi="Times New Roman" w:cs="Times New Roman"/>
          <w:sz w:val="28"/>
          <w:szCs w:val="28"/>
        </w:rPr>
        <w:t xml:space="preserve">днако свидетельствуют о несоблюдении </w:t>
      </w:r>
      <w:r w:rsidR="00137511">
        <w:rPr>
          <w:rFonts w:ascii="Times New Roman" w:hAnsi="Times New Roman" w:cs="Times New Roman"/>
          <w:sz w:val="28"/>
          <w:szCs w:val="28"/>
        </w:rPr>
        <w:t xml:space="preserve">требований </w:t>
      </w:r>
      <w:r w:rsidR="00DE75B1" w:rsidRPr="0097309C">
        <w:rPr>
          <w:rFonts w:ascii="Times New Roman" w:hAnsi="Times New Roman" w:cs="Times New Roman"/>
          <w:sz w:val="28"/>
          <w:szCs w:val="28"/>
        </w:rPr>
        <w:t xml:space="preserve">Инструкции </w:t>
      </w:r>
      <w:r>
        <w:rPr>
          <w:rFonts w:ascii="Times New Roman" w:hAnsi="Times New Roman" w:cs="Times New Roman"/>
          <w:sz w:val="28"/>
          <w:szCs w:val="28"/>
        </w:rPr>
        <w:t>№ 191н.</w:t>
      </w:r>
    </w:p>
    <w:p w:rsidR="003E154A" w:rsidRDefault="005B1273" w:rsidP="00C025FC">
      <w:pPr>
        <w:spacing w:after="0" w:line="240" w:lineRule="auto"/>
        <w:ind w:firstLine="708"/>
        <w:jc w:val="both"/>
        <w:rPr>
          <w:rFonts w:ascii="Times New Roman" w:hAnsi="Times New Roman" w:cs="Times New Roman"/>
          <w:b/>
          <w:color w:val="000000"/>
          <w:sz w:val="28"/>
          <w:szCs w:val="28"/>
        </w:rPr>
      </w:pPr>
      <w:r w:rsidRPr="005B1273">
        <w:rPr>
          <w:rFonts w:ascii="Times New Roman" w:hAnsi="Times New Roman" w:cs="Times New Roman"/>
          <w:sz w:val="28"/>
          <w:szCs w:val="28"/>
        </w:rPr>
        <w:t xml:space="preserve">Анализ предоставленных форм бухгалтерской отчетности, их соответствие требованиям Инструкции №191н, в основном позволяет сделать вывод о достоверности и </w:t>
      </w:r>
      <w:r w:rsidR="00DB5EE0" w:rsidRPr="005B1273">
        <w:rPr>
          <w:rFonts w:ascii="Times New Roman" w:hAnsi="Times New Roman" w:cs="Times New Roman"/>
          <w:sz w:val="28"/>
          <w:szCs w:val="28"/>
        </w:rPr>
        <w:t>полноте,</w:t>
      </w:r>
      <w:r w:rsidRPr="005B1273">
        <w:rPr>
          <w:rFonts w:ascii="Times New Roman" w:hAnsi="Times New Roman" w:cs="Times New Roman"/>
          <w:sz w:val="28"/>
          <w:szCs w:val="28"/>
        </w:rPr>
        <w:t xml:space="preserve"> представленной </w:t>
      </w:r>
      <w:r w:rsidR="00D06BBB">
        <w:rPr>
          <w:rFonts w:ascii="Times New Roman" w:hAnsi="Times New Roman" w:cs="Times New Roman"/>
          <w:sz w:val="28"/>
          <w:szCs w:val="28"/>
        </w:rPr>
        <w:t xml:space="preserve">годовой </w:t>
      </w:r>
      <w:r w:rsidRPr="005B1273">
        <w:rPr>
          <w:rFonts w:ascii="Times New Roman" w:hAnsi="Times New Roman" w:cs="Times New Roman"/>
          <w:sz w:val="28"/>
          <w:szCs w:val="28"/>
        </w:rPr>
        <w:t xml:space="preserve">бюджетной </w:t>
      </w:r>
      <w:r w:rsidRPr="00DB5EE0">
        <w:rPr>
          <w:rFonts w:ascii="Times New Roman" w:hAnsi="Times New Roman" w:cs="Times New Roman"/>
          <w:sz w:val="28"/>
          <w:szCs w:val="28"/>
        </w:rPr>
        <w:t xml:space="preserve">отчетности как носителя финансовой информации о фактической деятельности </w:t>
      </w:r>
      <w:r w:rsidR="00532A1F">
        <w:rPr>
          <w:rFonts w:ascii="Times New Roman" w:hAnsi="Times New Roman" w:cs="Times New Roman"/>
          <w:sz w:val="28"/>
          <w:szCs w:val="28"/>
        </w:rPr>
        <w:t>Совета депутатов Вяземского городского поселения</w:t>
      </w:r>
      <w:r w:rsidR="00137511">
        <w:rPr>
          <w:rFonts w:ascii="Times New Roman" w:hAnsi="Times New Roman" w:cs="Times New Roman"/>
          <w:sz w:val="28"/>
          <w:szCs w:val="28"/>
        </w:rPr>
        <w:t xml:space="preserve"> </w:t>
      </w:r>
      <w:r w:rsidRPr="00DB5EE0">
        <w:rPr>
          <w:rFonts w:ascii="Times New Roman" w:hAnsi="Times New Roman" w:cs="Times New Roman"/>
          <w:sz w:val="28"/>
          <w:szCs w:val="28"/>
        </w:rPr>
        <w:t>в 201</w:t>
      </w:r>
      <w:r w:rsidR="00EE17CC" w:rsidRPr="00DB5EE0">
        <w:rPr>
          <w:rFonts w:ascii="Times New Roman" w:hAnsi="Times New Roman" w:cs="Times New Roman"/>
          <w:sz w:val="28"/>
          <w:szCs w:val="28"/>
        </w:rPr>
        <w:t>8</w:t>
      </w:r>
      <w:r w:rsidRPr="00DB5EE0">
        <w:rPr>
          <w:rFonts w:ascii="Times New Roman" w:hAnsi="Times New Roman" w:cs="Times New Roman"/>
          <w:sz w:val="28"/>
          <w:szCs w:val="28"/>
        </w:rPr>
        <w:t xml:space="preserve"> году.</w:t>
      </w:r>
      <w:bookmarkStart w:id="0" w:name="_GoBack"/>
      <w:bookmarkEnd w:id="0"/>
    </w:p>
    <w:p w:rsidR="00DB5EE0" w:rsidRPr="00711DC3" w:rsidRDefault="00711DC3" w:rsidP="00711DC3">
      <w:pPr>
        <w:jc w:val="center"/>
        <w:rPr>
          <w:rFonts w:ascii="Times New Roman" w:hAnsi="Times New Roman" w:cs="Times New Roman"/>
          <w:b/>
          <w:sz w:val="28"/>
          <w:szCs w:val="28"/>
        </w:rPr>
      </w:pPr>
      <w:r>
        <w:rPr>
          <w:rFonts w:ascii="Times New Roman" w:hAnsi="Times New Roman" w:cs="Times New Roman"/>
          <w:b/>
          <w:color w:val="000000"/>
          <w:sz w:val="28"/>
          <w:szCs w:val="28"/>
        </w:rPr>
        <w:lastRenderedPageBreak/>
        <w:t>2. У</w:t>
      </w:r>
      <w:r w:rsidRPr="00711DC3">
        <w:rPr>
          <w:rFonts w:ascii="Times New Roman" w:hAnsi="Times New Roman" w:cs="Times New Roman"/>
          <w:b/>
          <w:color w:val="000000"/>
          <w:sz w:val="28"/>
          <w:szCs w:val="28"/>
        </w:rPr>
        <w:t>становление соответствия фактического исполнения бюджета плановым показателям</w:t>
      </w:r>
    </w:p>
    <w:p w:rsidR="004E0CF4" w:rsidRDefault="004E0CF4" w:rsidP="004E0CF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2.1</w:t>
      </w:r>
      <w:r w:rsidRPr="004E0CF4">
        <w:rPr>
          <w:rFonts w:ascii="Times New Roman" w:eastAsia="Times New Roman" w:hAnsi="Times New Roman" w:cs="Times New Roman"/>
          <w:b/>
          <w:bCs/>
          <w:color w:val="333333"/>
          <w:sz w:val="28"/>
          <w:szCs w:val="28"/>
          <w:lang w:eastAsia="ru-RU"/>
        </w:rPr>
        <w:t>. Администрирование доходов</w:t>
      </w:r>
    </w:p>
    <w:p w:rsidR="004270E2" w:rsidRDefault="004270E2" w:rsidP="009D0AE3">
      <w:pPr>
        <w:spacing w:after="0" w:line="240" w:lineRule="auto"/>
        <w:ind w:firstLine="708"/>
        <w:jc w:val="both"/>
        <w:rPr>
          <w:rFonts w:ascii="Times New Roman" w:eastAsia="Times New Roman" w:hAnsi="Times New Roman" w:cs="Times New Roman"/>
          <w:b/>
          <w:bCs/>
          <w:color w:val="333333"/>
          <w:sz w:val="28"/>
          <w:szCs w:val="28"/>
          <w:lang w:eastAsia="ru-RU"/>
        </w:rPr>
      </w:pPr>
      <w:r>
        <w:rPr>
          <w:rFonts w:ascii="Times New Roman" w:hAnsi="Times New Roman" w:cs="Times New Roman"/>
          <w:color w:val="000000"/>
          <w:sz w:val="28"/>
          <w:szCs w:val="28"/>
        </w:rPr>
        <w:t>В соответствии с решением Совета депутатов Вяземского городского поселения Вяземского района Смоленской области от 25.12.2017 №88 «О бюджете Вяземского городского поселения Вяземского района Смоленской области на 2018 год и на плановый период 2019 и 2020 годов» Совет депутатов не являлся в 2018 году главным администратором доходов бюджета Вяземского городского поселения.</w:t>
      </w:r>
    </w:p>
    <w:p w:rsidR="004E0CF4" w:rsidRPr="004E0CF4" w:rsidRDefault="009D0AE3" w:rsidP="009D0AE3">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2.2</w:t>
      </w:r>
      <w:r w:rsidR="004E0CF4" w:rsidRPr="009D0AE3">
        <w:rPr>
          <w:rFonts w:ascii="Times New Roman" w:eastAsia="Times New Roman" w:hAnsi="Times New Roman" w:cs="Times New Roman"/>
          <w:b/>
          <w:bCs/>
          <w:color w:val="333333"/>
          <w:sz w:val="28"/>
          <w:szCs w:val="28"/>
          <w:lang w:eastAsia="ru-RU"/>
        </w:rPr>
        <w:t>. Исполнение расходов</w:t>
      </w:r>
    </w:p>
    <w:p w:rsidR="004270E2" w:rsidRDefault="004270E2" w:rsidP="00F92681">
      <w:pPr>
        <w:autoSpaceDE w:val="0"/>
        <w:autoSpaceDN w:val="0"/>
        <w:adjustRightInd w:val="0"/>
        <w:spacing w:after="0" w:line="240" w:lineRule="auto"/>
        <w:ind w:firstLine="540"/>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Согласно решения</w:t>
      </w:r>
      <w:proofErr w:type="gramEnd"/>
      <w:r w:rsidR="009D0AE3">
        <w:rPr>
          <w:rFonts w:ascii="Times New Roman" w:hAnsi="Times New Roman" w:cs="Times New Roman"/>
          <w:color w:val="000000"/>
          <w:sz w:val="28"/>
          <w:szCs w:val="28"/>
        </w:rPr>
        <w:t xml:space="preserve"> Совета депутатов Вяземского городского поселения Вяземского района Смоленской области от 25.12.2017 №88 «О бюджете Вяземского городского поселения Вяземского района Смоленской области на 2018 год и на плановый период 2019 и 2020 годов»</w:t>
      </w:r>
      <w:r w:rsidR="00F92681">
        <w:rPr>
          <w:rFonts w:ascii="Times New Roman" w:hAnsi="Times New Roman" w:cs="Times New Roman"/>
          <w:color w:val="000000"/>
          <w:sz w:val="28"/>
          <w:szCs w:val="28"/>
        </w:rPr>
        <w:t xml:space="preserve"> </w:t>
      </w:r>
      <w:r w:rsidR="00F92681">
        <w:rPr>
          <w:rFonts w:ascii="Times New Roman" w:hAnsi="Times New Roman" w:cs="Times New Roman"/>
          <w:sz w:val="28"/>
          <w:szCs w:val="28"/>
        </w:rPr>
        <w:t>Совет депутатов городского поселения в 2018 году являлся получателем бюджетных средств.</w:t>
      </w:r>
    </w:p>
    <w:p w:rsidR="00952D94" w:rsidRDefault="00F92681" w:rsidP="00952D9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hAnsi="Times New Roman" w:cs="Times New Roman"/>
          <w:color w:val="000000"/>
          <w:sz w:val="28"/>
          <w:szCs w:val="28"/>
        </w:rPr>
        <w:t xml:space="preserve">Решением о бюджете </w:t>
      </w:r>
      <w:r w:rsidR="00F21E2D">
        <w:rPr>
          <w:rFonts w:ascii="Times New Roman" w:hAnsi="Times New Roman" w:cs="Times New Roman"/>
          <w:color w:val="000000"/>
          <w:sz w:val="28"/>
          <w:szCs w:val="28"/>
        </w:rPr>
        <w:t xml:space="preserve">первоначально </w:t>
      </w:r>
      <w:r w:rsidR="004E0CF4" w:rsidRPr="004E0CF4">
        <w:rPr>
          <w:rFonts w:ascii="Times New Roman" w:eastAsia="Times New Roman" w:hAnsi="Times New Roman" w:cs="Times New Roman"/>
          <w:color w:val="333333"/>
          <w:sz w:val="28"/>
          <w:szCs w:val="28"/>
          <w:lang w:eastAsia="ru-RU"/>
        </w:rPr>
        <w:t xml:space="preserve">утверждены бюджетные назначения по расходам в </w:t>
      </w:r>
      <w:r w:rsidR="009D0AE3">
        <w:rPr>
          <w:rFonts w:ascii="Times New Roman" w:eastAsia="Times New Roman" w:hAnsi="Times New Roman" w:cs="Times New Roman"/>
          <w:color w:val="333333"/>
          <w:sz w:val="28"/>
          <w:szCs w:val="28"/>
          <w:lang w:eastAsia="ru-RU"/>
        </w:rPr>
        <w:t xml:space="preserve">сумме </w:t>
      </w:r>
      <w:r>
        <w:rPr>
          <w:rFonts w:ascii="Times New Roman" w:eastAsia="Times New Roman" w:hAnsi="Times New Roman" w:cs="Times New Roman"/>
          <w:color w:val="333333"/>
          <w:sz w:val="28"/>
          <w:szCs w:val="28"/>
          <w:lang w:eastAsia="ru-RU"/>
        </w:rPr>
        <w:t>3 373,5</w:t>
      </w:r>
      <w:r w:rsidR="004E0CF4" w:rsidRPr="004E0CF4">
        <w:rPr>
          <w:rFonts w:ascii="Times New Roman" w:eastAsia="Times New Roman" w:hAnsi="Times New Roman" w:cs="Times New Roman"/>
          <w:color w:val="333333"/>
          <w:sz w:val="28"/>
          <w:szCs w:val="28"/>
          <w:lang w:eastAsia="ru-RU"/>
        </w:rPr>
        <w:t xml:space="preserve"> тыс. </w:t>
      </w:r>
      <w:r w:rsidR="00BC1149">
        <w:rPr>
          <w:rFonts w:ascii="Times New Roman" w:eastAsia="Times New Roman" w:hAnsi="Times New Roman" w:cs="Times New Roman"/>
          <w:color w:val="333333"/>
          <w:sz w:val="28"/>
          <w:szCs w:val="28"/>
          <w:lang w:eastAsia="ru-RU"/>
        </w:rPr>
        <w:t>рублей</w:t>
      </w:r>
      <w:r w:rsidR="004E0CF4" w:rsidRPr="004E0CF4">
        <w:rPr>
          <w:rFonts w:ascii="Times New Roman" w:eastAsia="Times New Roman" w:hAnsi="Times New Roman" w:cs="Times New Roman"/>
          <w:color w:val="333333"/>
          <w:sz w:val="28"/>
          <w:szCs w:val="28"/>
          <w:lang w:eastAsia="ru-RU"/>
        </w:rPr>
        <w:t>. </w:t>
      </w:r>
      <w:r w:rsidR="00F21E2D">
        <w:rPr>
          <w:rFonts w:ascii="Times New Roman" w:eastAsia="Times New Roman" w:hAnsi="Times New Roman" w:cs="Times New Roman"/>
          <w:color w:val="333333"/>
          <w:sz w:val="28"/>
          <w:szCs w:val="28"/>
          <w:lang w:eastAsia="ru-RU"/>
        </w:rPr>
        <w:t xml:space="preserve">В окончательном решении расходы утверждены в сумме </w:t>
      </w:r>
      <w:r>
        <w:rPr>
          <w:rFonts w:ascii="Times New Roman" w:eastAsia="Times New Roman" w:hAnsi="Times New Roman" w:cs="Times New Roman"/>
          <w:color w:val="333333"/>
          <w:sz w:val="28"/>
          <w:szCs w:val="28"/>
          <w:lang w:eastAsia="ru-RU"/>
        </w:rPr>
        <w:t>2 615,5</w:t>
      </w:r>
      <w:r w:rsidR="00814E66">
        <w:rPr>
          <w:rFonts w:ascii="Times New Roman" w:eastAsia="Times New Roman" w:hAnsi="Times New Roman" w:cs="Times New Roman"/>
          <w:color w:val="333333"/>
          <w:sz w:val="28"/>
          <w:szCs w:val="28"/>
          <w:lang w:eastAsia="ru-RU"/>
        </w:rPr>
        <w:t xml:space="preserve"> тыс. рублей, </w:t>
      </w:r>
      <w:r w:rsidR="00947441">
        <w:rPr>
          <w:rFonts w:ascii="Times New Roman" w:eastAsia="Times New Roman" w:hAnsi="Times New Roman" w:cs="Times New Roman"/>
          <w:color w:val="333333"/>
          <w:sz w:val="28"/>
          <w:szCs w:val="28"/>
          <w:lang w:eastAsia="ru-RU"/>
        </w:rPr>
        <w:t xml:space="preserve">планируемые расходы в течение 2018 года </w:t>
      </w:r>
      <w:r>
        <w:rPr>
          <w:rFonts w:ascii="Times New Roman" w:eastAsia="Times New Roman" w:hAnsi="Times New Roman" w:cs="Times New Roman"/>
          <w:color w:val="333333"/>
          <w:sz w:val="28"/>
          <w:szCs w:val="28"/>
          <w:lang w:eastAsia="ru-RU"/>
        </w:rPr>
        <w:t>уменьшились</w:t>
      </w:r>
      <w:r w:rsidR="006678DB">
        <w:rPr>
          <w:rFonts w:ascii="Times New Roman" w:eastAsia="Times New Roman" w:hAnsi="Times New Roman" w:cs="Times New Roman"/>
          <w:color w:val="333333"/>
          <w:sz w:val="28"/>
          <w:szCs w:val="28"/>
          <w:lang w:eastAsia="ru-RU"/>
        </w:rPr>
        <w:t xml:space="preserve"> на </w:t>
      </w:r>
      <w:r>
        <w:rPr>
          <w:rFonts w:ascii="Times New Roman" w:eastAsia="Times New Roman" w:hAnsi="Times New Roman" w:cs="Times New Roman"/>
          <w:color w:val="333333"/>
          <w:sz w:val="28"/>
          <w:szCs w:val="28"/>
          <w:lang w:eastAsia="ru-RU"/>
        </w:rPr>
        <w:t>758,0</w:t>
      </w:r>
      <w:r w:rsidR="006678DB">
        <w:rPr>
          <w:rFonts w:ascii="Times New Roman" w:eastAsia="Times New Roman" w:hAnsi="Times New Roman" w:cs="Times New Roman"/>
          <w:color w:val="333333"/>
          <w:sz w:val="28"/>
          <w:szCs w:val="28"/>
          <w:lang w:eastAsia="ru-RU"/>
        </w:rPr>
        <w:t xml:space="preserve"> тыс. рублей или на </w:t>
      </w:r>
      <w:r w:rsidR="002740D1">
        <w:rPr>
          <w:rFonts w:ascii="Times New Roman" w:eastAsia="Times New Roman" w:hAnsi="Times New Roman" w:cs="Times New Roman"/>
          <w:color w:val="333333"/>
          <w:sz w:val="28"/>
          <w:szCs w:val="28"/>
          <w:lang w:eastAsia="ru-RU"/>
        </w:rPr>
        <w:t>22,5</w:t>
      </w:r>
      <w:r w:rsidR="006678DB">
        <w:rPr>
          <w:rFonts w:ascii="Times New Roman" w:eastAsia="Times New Roman" w:hAnsi="Times New Roman" w:cs="Times New Roman"/>
          <w:color w:val="333333"/>
          <w:sz w:val="28"/>
          <w:szCs w:val="28"/>
          <w:lang w:eastAsia="ru-RU"/>
        </w:rPr>
        <w:t>%.</w:t>
      </w:r>
    </w:p>
    <w:p w:rsidR="001D3AB4" w:rsidRPr="0057498D" w:rsidRDefault="001D3AB4" w:rsidP="001D3AB4">
      <w:pPr>
        <w:spacing w:after="0" w:line="240" w:lineRule="auto"/>
        <w:ind w:firstLine="708"/>
        <w:jc w:val="both"/>
        <w:rPr>
          <w:rFonts w:ascii="Times New Roman" w:eastAsia="Times New Roman" w:hAnsi="Times New Roman" w:cs="Times New Roman"/>
          <w:color w:val="333333"/>
          <w:sz w:val="28"/>
          <w:szCs w:val="28"/>
          <w:lang w:eastAsia="ru-RU"/>
        </w:rPr>
      </w:pPr>
      <w:r w:rsidRPr="0057498D">
        <w:rPr>
          <w:rFonts w:ascii="Times New Roman" w:eastAsia="Times New Roman" w:hAnsi="Times New Roman" w:cs="Times New Roman"/>
          <w:color w:val="333333"/>
          <w:sz w:val="28"/>
          <w:szCs w:val="28"/>
          <w:lang w:eastAsia="ru-RU"/>
        </w:rPr>
        <w:t xml:space="preserve">В форме 0503127 в графе «утвержденные бюджетные назначения» отражена сумма </w:t>
      </w:r>
      <w:r>
        <w:rPr>
          <w:rFonts w:ascii="Times New Roman" w:eastAsia="Times New Roman" w:hAnsi="Times New Roman" w:cs="Times New Roman"/>
          <w:color w:val="333333"/>
          <w:sz w:val="28"/>
          <w:szCs w:val="28"/>
          <w:lang w:eastAsia="ru-RU"/>
        </w:rPr>
        <w:t>2 615,5</w:t>
      </w:r>
      <w:r w:rsidRPr="0057498D">
        <w:rPr>
          <w:rFonts w:ascii="Times New Roman" w:eastAsia="Times New Roman" w:hAnsi="Times New Roman" w:cs="Times New Roman"/>
          <w:color w:val="333333"/>
          <w:sz w:val="28"/>
          <w:szCs w:val="28"/>
          <w:lang w:eastAsia="ru-RU"/>
        </w:rPr>
        <w:t xml:space="preserve"> тыс. рублей, что соответствует решению о бюджете.</w:t>
      </w:r>
    </w:p>
    <w:p w:rsidR="001D3AB4" w:rsidRPr="001D7C1F" w:rsidRDefault="001D3AB4" w:rsidP="001D3AB4">
      <w:pPr>
        <w:spacing w:after="0" w:line="240" w:lineRule="auto"/>
        <w:ind w:firstLine="708"/>
        <w:jc w:val="both"/>
        <w:rPr>
          <w:rFonts w:ascii="Times New Roman" w:eastAsia="Times New Roman" w:hAnsi="Times New Roman" w:cs="Times New Roman"/>
          <w:color w:val="333333"/>
          <w:sz w:val="28"/>
          <w:szCs w:val="28"/>
          <w:lang w:eastAsia="ru-RU"/>
        </w:rPr>
      </w:pPr>
      <w:r w:rsidRPr="0065659D">
        <w:rPr>
          <w:rFonts w:ascii="Times New Roman" w:eastAsia="Times New Roman" w:hAnsi="Times New Roman" w:cs="Times New Roman"/>
          <w:color w:val="333333"/>
          <w:sz w:val="28"/>
          <w:szCs w:val="28"/>
          <w:lang w:eastAsia="ru-RU"/>
        </w:rPr>
        <w:t xml:space="preserve">Кассовое исполнение расходов за 2018 год составило в сумме 2 432,0 тыс. рублей или 93,0% уточненных бюджетных назначений. Неисполнение </w:t>
      </w:r>
      <w:r w:rsidRPr="001D7C1F">
        <w:rPr>
          <w:rFonts w:ascii="Times New Roman" w:eastAsia="Times New Roman" w:hAnsi="Times New Roman" w:cs="Times New Roman"/>
          <w:color w:val="333333"/>
          <w:sz w:val="28"/>
          <w:szCs w:val="28"/>
          <w:lang w:eastAsia="ru-RU"/>
        </w:rPr>
        <w:t>расходов за 2018 год составило в сумме 183,5 тыс. рублей.</w:t>
      </w:r>
    </w:p>
    <w:p w:rsidR="001D3AB4" w:rsidRDefault="001D3AB4" w:rsidP="001D3AB4">
      <w:pPr>
        <w:spacing w:after="0" w:line="240" w:lineRule="auto"/>
        <w:ind w:firstLine="708"/>
        <w:jc w:val="both"/>
        <w:rPr>
          <w:rFonts w:ascii="Times New Roman" w:hAnsi="Times New Roman" w:cs="Times New Roman"/>
          <w:sz w:val="28"/>
          <w:szCs w:val="28"/>
        </w:rPr>
      </w:pPr>
      <w:r w:rsidRPr="001D7C1F">
        <w:rPr>
          <w:rFonts w:ascii="Times New Roman" w:hAnsi="Times New Roman" w:cs="Times New Roman"/>
          <w:sz w:val="28"/>
          <w:szCs w:val="28"/>
        </w:rPr>
        <w:t>В Пояснительной записке (ф.0503160) не указаны причины невыполнения плановых показателей.</w:t>
      </w:r>
    </w:p>
    <w:p w:rsidR="001D3AB4" w:rsidRDefault="001D3AB4" w:rsidP="001D3A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 согласно п.163 Инструкции №191н в группе граф «Причины отклонений от планового процента исполнения» ф.0503164 отражаются:</w:t>
      </w:r>
    </w:p>
    <w:p w:rsidR="001D3AB4" w:rsidRDefault="001D3AB4" w:rsidP="001D3A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графе 8 указывается код причины отклонений по доходам, расходам, источникам финансирования дефицита бюджета (графа 6), от доведенного финансовым органом и (или) пользователем бюджетной отчетности планового процента исполнения на отчетную дату;</w:t>
      </w:r>
    </w:p>
    <w:p w:rsidR="001D3AB4" w:rsidRDefault="001D3AB4" w:rsidP="001D3A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графе 9 даются пояснения причин отклонений.</w:t>
      </w:r>
    </w:p>
    <w:p w:rsidR="001D3AB4" w:rsidRDefault="001D3AB4" w:rsidP="001D3A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п.163 Инструкции №191н в ф.0503164:</w:t>
      </w:r>
    </w:p>
    <w:p w:rsidR="001D3AB4" w:rsidRDefault="001D3AB4" w:rsidP="001D3A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графе 8 указан код причины отклонений по доходам от доведенного планового процента исполнения на отчетную дату;</w:t>
      </w:r>
    </w:p>
    <w:p w:rsidR="001D3AB4" w:rsidRDefault="001D3AB4" w:rsidP="001D3A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графе 9 даны пояснения причин отклонений, а именно: «оплата работ «по факту» на основании выполненных работ».</w:t>
      </w:r>
    </w:p>
    <w:p w:rsidR="00413AB9" w:rsidRPr="00DB610C" w:rsidRDefault="00413AB9"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b/>
          <w:bCs/>
          <w:sz w:val="28"/>
          <w:szCs w:val="28"/>
          <w:lang w:eastAsia="ru-RU"/>
        </w:rPr>
        <w:t>2.3</w:t>
      </w:r>
      <w:r w:rsidR="004E0CF4" w:rsidRPr="00DB610C">
        <w:rPr>
          <w:rFonts w:ascii="Times New Roman" w:eastAsia="Times New Roman" w:hAnsi="Times New Roman" w:cs="Times New Roman"/>
          <w:b/>
          <w:bCs/>
          <w:sz w:val="28"/>
          <w:szCs w:val="28"/>
          <w:lang w:eastAsia="ru-RU"/>
        </w:rPr>
        <w:t xml:space="preserve">. Анализ показателей </w:t>
      </w:r>
      <w:r w:rsidR="00814E66">
        <w:rPr>
          <w:rFonts w:ascii="Times New Roman" w:eastAsia="Times New Roman" w:hAnsi="Times New Roman" w:cs="Times New Roman"/>
          <w:b/>
          <w:bCs/>
          <w:sz w:val="28"/>
          <w:szCs w:val="28"/>
          <w:lang w:eastAsia="ru-RU"/>
        </w:rPr>
        <w:t>бюджетной</w:t>
      </w:r>
      <w:r w:rsidR="004E0CF4" w:rsidRPr="00DB610C">
        <w:rPr>
          <w:rFonts w:ascii="Times New Roman" w:eastAsia="Times New Roman" w:hAnsi="Times New Roman" w:cs="Times New Roman"/>
          <w:b/>
          <w:bCs/>
          <w:sz w:val="28"/>
          <w:szCs w:val="28"/>
          <w:lang w:eastAsia="ru-RU"/>
        </w:rPr>
        <w:t xml:space="preserve"> отчётности</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xml:space="preserve">Баланс </w:t>
      </w:r>
      <w:r w:rsidR="001D3AB4">
        <w:rPr>
          <w:rFonts w:ascii="Times New Roman" w:eastAsia="Times New Roman" w:hAnsi="Times New Roman" w:cs="Times New Roman"/>
          <w:sz w:val="28"/>
          <w:szCs w:val="28"/>
          <w:lang w:eastAsia="ru-RU"/>
        </w:rPr>
        <w:t>Совета депутатов</w:t>
      </w:r>
      <w:r w:rsidRPr="00DB610C">
        <w:rPr>
          <w:rFonts w:ascii="Times New Roman" w:eastAsia="Times New Roman" w:hAnsi="Times New Roman" w:cs="Times New Roman"/>
          <w:sz w:val="28"/>
          <w:szCs w:val="28"/>
          <w:lang w:eastAsia="ru-RU"/>
        </w:rPr>
        <w:t xml:space="preserve">, как </w:t>
      </w:r>
      <w:r w:rsidR="008449B2">
        <w:rPr>
          <w:rFonts w:ascii="Times New Roman" w:eastAsia="Times New Roman" w:hAnsi="Times New Roman" w:cs="Times New Roman"/>
          <w:sz w:val="28"/>
          <w:szCs w:val="28"/>
          <w:lang w:eastAsia="ru-RU"/>
        </w:rPr>
        <w:t>получателя</w:t>
      </w:r>
      <w:r w:rsidRPr="00DB610C">
        <w:rPr>
          <w:rFonts w:ascii="Times New Roman" w:eastAsia="Times New Roman" w:hAnsi="Times New Roman" w:cs="Times New Roman"/>
          <w:sz w:val="28"/>
          <w:szCs w:val="28"/>
          <w:lang w:eastAsia="ru-RU"/>
        </w:rPr>
        <w:t xml:space="preserve"> бюджетных средств (ф.0503130) сформирован по состоянию на 01.01.201</w:t>
      </w:r>
      <w:r w:rsidR="00413AB9" w:rsidRPr="00DB610C">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Проверка показателей ф</w:t>
      </w:r>
      <w:r w:rsidR="00413AB9" w:rsidRPr="00DB610C">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 xml:space="preserve">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w:t>
      </w:r>
      <w:r w:rsidRPr="00DB610C">
        <w:rPr>
          <w:rFonts w:ascii="Times New Roman" w:eastAsia="Times New Roman" w:hAnsi="Times New Roman" w:cs="Times New Roman"/>
          <w:sz w:val="28"/>
          <w:szCs w:val="28"/>
          <w:lang w:eastAsia="ru-RU"/>
        </w:rPr>
        <w:lastRenderedPageBreak/>
        <w:t>администратора, администратора доходов бюджета» показала, что все данные этой формы соответствуют показателям следующих форм отчётности:</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xml:space="preserve">- справке по заключению счетов бюджетного </w:t>
      </w:r>
      <w:r w:rsidR="00413AB9" w:rsidRPr="00DB610C">
        <w:rPr>
          <w:rFonts w:ascii="Times New Roman" w:eastAsia="Times New Roman" w:hAnsi="Times New Roman" w:cs="Times New Roman"/>
          <w:sz w:val="28"/>
          <w:szCs w:val="28"/>
          <w:lang w:eastAsia="ru-RU"/>
        </w:rPr>
        <w:t>у</w:t>
      </w:r>
      <w:r w:rsidRPr="00DB610C">
        <w:rPr>
          <w:rFonts w:ascii="Times New Roman" w:eastAsia="Times New Roman" w:hAnsi="Times New Roman" w:cs="Times New Roman"/>
          <w:sz w:val="28"/>
          <w:szCs w:val="28"/>
          <w:lang w:eastAsia="ru-RU"/>
        </w:rPr>
        <w:t>чёта отчетного финансового года (ф. 0503110);</w:t>
      </w:r>
    </w:p>
    <w:p w:rsidR="00413AB9" w:rsidRPr="00DB610C" w:rsidRDefault="004E0CF4" w:rsidP="00413AB9">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отчёту о финансовых результатах деятельности (ф.0503121);</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отчету о принятых бюджетных обязательствах (ф. 0503128);</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сведениям о движении нефинансовых активов (ф. 0503168);</w:t>
      </w:r>
    </w:p>
    <w:p w:rsidR="007F4C8E" w:rsidRDefault="004E0CF4" w:rsidP="00233BB0">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сведениям по дебиторской и кредиторской задолженности (ф. 0503169);</w:t>
      </w:r>
    </w:p>
    <w:p w:rsidR="001A7A48" w:rsidRPr="00DB610C" w:rsidRDefault="004E0CF4" w:rsidP="00233BB0">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xml:space="preserve">- сведениям о принятых и неисполненных обязательствах получателя бюджетных средств </w:t>
      </w:r>
      <w:hyperlink r:id="rId51" w:anchor="Par15236" w:tooltip="                    Сведения о принятых и неисполненных" w:history="1">
        <w:r w:rsidRPr="00DB610C">
          <w:rPr>
            <w:rFonts w:ascii="Times New Roman" w:eastAsia="Times New Roman" w:hAnsi="Times New Roman" w:cs="Times New Roman"/>
            <w:sz w:val="28"/>
            <w:szCs w:val="28"/>
            <w:lang w:eastAsia="ru-RU"/>
          </w:rPr>
          <w:t>(ф. 0503175)</w:t>
        </w:r>
      </w:hyperlink>
      <w:r w:rsidRPr="00DB610C">
        <w:rPr>
          <w:rFonts w:ascii="Times New Roman" w:eastAsia="Times New Roman" w:hAnsi="Times New Roman" w:cs="Times New Roman"/>
          <w:sz w:val="28"/>
          <w:szCs w:val="28"/>
          <w:lang w:eastAsia="ru-RU"/>
        </w:rPr>
        <w:t>.</w:t>
      </w:r>
    </w:p>
    <w:p w:rsidR="00233BB0" w:rsidRPr="00DB610C" w:rsidRDefault="001A7A48" w:rsidP="00F43CE3">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b/>
          <w:bCs/>
          <w:sz w:val="28"/>
          <w:szCs w:val="28"/>
          <w:lang w:eastAsia="ru-RU"/>
        </w:rPr>
        <w:t>2.4</w:t>
      </w:r>
      <w:r w:rsidR="004E0CF4" w:rsidRPr="00DB610C">
        <w:rPr>
          <w:rFonts w:ascii="Times New Roman" w:eastAsia="Times New Roman" w:hAnsi="Times New Roman" w:cs="Times New Roman"/>
          <w:b/>
          <w:bCs/>
          <w:sz w:val="28"/>
          <w:szCs w:val="28"/>
          <w:lang w:eastAsia="ru-RU"/>
        </w:rPr>
        <w:t>. Дебиторская и кредиторская задолженность</w:t>
      </w:r>
    </w:p>
    <w:p w:rsidR="00EC68C9" w:rsidRDefault="00EC68C9" w:rsidP="00EC68C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4E0CF4" w:rsidRPr="00DB610C">
        <w:rPr>
          <w:rFonts w:ascii="Times New Roman" w:eastAsia="Times New Roman" w:hAnsi="Times New Roman" w:cs="Times New Roman"/>
          <w:sz w:val="28"/>
          <w:szCs w:val="28"/>
          <w:lang w:eastAsia="ru-RU"/>
        </w:rPr>
        <w:t>огласно сведениям о дебиторской задолженности (ф. 0503169) на начало 201</w:t>
      </w:r>
      <w:r w:rsidR="00F43CE3" w:rsidRPr="00DB610C">
        <w:rPr>
          <w:rFonts w:ascii="Times New Roman" w:eastAsia="Times New Roman" w:hAnsi="Times New Roman" w:cs="Times New Roman"/>
          <w:sz w:val="28"/>
          <w:szCs w:val="28"/>
          <w:lang w:eastAsia="ru-RU"/>
        </w:rPr>
        <w:t>8</w:t>
      </w:r>
      <w:r w:rsidR="004E0CF4" w:rsidRPr="00DB610C">
        <w:rPr>
          <w:rFonts w:ascii="Times New Roman" w:eastAsia="Times New Roman" w:hAnsi="Times New Roman" w:cs="Times New Roman"/>
          <w:sz w:val="28"/>
          <w:szCs w:val="28"/>
          <w:lang w:eastAsia="ru-RU"/>
        </w:rPr>
        <w:t xml:space="preserve"> </w:t>
      </w:r>
      <w:r w:rsidR="00DB610C" w:rsidRPr="00DB610C">
        <w:rPr>
          <w:rFonts w:ascii="Times New Roman" w:eastAsia="Times New Roman" w:hAnsi="Times New Roman" w:cs="Times New Roman"/>
          <w:sz w:val="28"/>
          <w:szCs w:val="28"/>
          <w:lang w:eastAsia="ru-RU"/>
        </w:rPr>
        <w:t>года дебиторская</w:t>
      </w:r>
      <w:r w:rsidR="004E0CF4" w:rsidRPr="00DB610C">
        <w:rPr>
          <w:rFonts w:ascii="Times New Roman" w:eastAsia="Times New Roman" w:hAnsi="Times New Roman" w:cs="Times New Roman"/>
          <w:sz w:val="28"/>
          <w:szCs w:val="28"/>
          <w:lang w:eastAsia="ru-RU"/>
        </w:rPr>
        <w:t xml:space="preserve"> задолженность составляла </w:t>
      </w:r>
      <w:r w:rsidR="00A343A3">
        <w:rPr>
          <w:rFonts w:ascii="Times New Roman" w:eastAsia="Times New Roman" w:hAnsi="Times New Roman" w:cs="Times New Roman"/>
          <w:sz w:val="28"/>
          <w:szCs w:val="28"/>
          <w:lang w:eastAsia="ru-RU"/>
        </w:rPr>
        <w:t>25,8</w:t>
      </w:r>
      <w:r w:rsidR="00DB610C" w:rsidRPr="00DB610C">
        <w:rPr>
          <w:rFonts w:ascii="Times New Roman" w:eastAsia="Times New Roman" w:hAnsi="Times New Roman" w:cs="Times New Roman"/>
          <w:sz w:val="28"/>
          <w:szCs w:val="28"/>
          <w:lang w:eastAsia="ru-RU"/>
        </w:rPr>
        <w:t xml:space="preserve"> </w:t>
      </w:r>
      <w:r w:rsidR="004E0CF4" w:rsidRPr="00DB610C">
        <w:rPr>
          <w:rFonts w:ascii="Times New Roman" w:eastAsia="Times New Roman" w:hAnsi="Times New Roman" w:cs="Times New Roman"/>
          <w:sz w:val="28"/>
          <w:szCs w:val="28"/>
          <w:lang w:eastAsia="ru-RU"/>
        </w:rPr>
        <w:t>тыс. рублей, по состоянию на 01.01.201</w:t>
      </w:r>
      <w:r w:rsidR="00DB610C" w:rsidRPr="00DB610C">
        <w:rPr>
          <w:rFonts w:ascii="Times New Roman" w:eastAsia="Times New Roman" w:hAnsi="Times New Roman" w:cs="Times New Roman"/>
          <w:sz w:val="28"/>
          <w:szCs w:val="28"/>
          <w:lang w:eastAsia="ru-RU"/>
        </w:rPr>
        <w:t>9</w:t>
      </w:r>
      <w:r w:rsidR="004E0CF4" w:rsidRPr="00DB610C">
        <w:rPr>
          <w:rFonts w:ascii="Times New Roman" w:eastAsia="Times New Roman" w:hAnsi="Times New Roman" w:cs="Times New Roman"/>
          <w:sz w:val="28"/>
          <w:szCs w:val="28"/>
          <w:lang w:eastAsia="ru-RU"/>
        </w:rPr>
        <w:t xml:space="preserve"> года дебиторская </w:t>
      </w:r>
      <w:r w:rsidR="00DB610C" w:rsidRPr="00DB610C">
        <w:rPr>
          <w:rFonts w:ascii="Times New Roman" w:eastAsia="Times New Roman" w:hAnsi="Times New Roman" w:cs="Times New Roman"/>
          <w:sz w:val="28"/>
          <w:szCs w:val="28"/>
          <w:lang w:eastAsia="ru-RU"/>
        </w:rPr>
        <w:t xml:space="preserve">задолженность </w:t>
      </w:r>
      <w:r w:rsidR="00A343A3">
        <w:rPr>
          <w:rFonts w:ascii="Times New Roman" w:eastAsia="Times New Roman" w:hAnsi="Times New Roman" w:cs="Times New Roman"/>
          <w:sz w:val="28"/>
          <w:szCs w:val="28"/>
          <w:lang w:eastAsia="ru-RU"/>
        </w:rPr>
        <w:t>отсутствует</w:t>
      </w:r>
      <w:r w:rsidR="00DB610C" w:rsidRPr="00DB610C">
        <w:rPr>
          <w:rFonts w:ascii="Times New Roman" w:eastAsia="Times New Roman" w:hAnsi="Times New Roman" w:cs="Times New Roman"/>
          <w:sz w:val="28"/>
          <w:szCs w:val="28"/>
          <w:lang w:eastAsia="ru-RU"/>
        </w:rPr>
        <w:t>, </w:t>
      </w:r>
      <w:r w:rsidR="004E0CF4" w:rsidRPr="00DB610C">
        <w:rPr>
          <w:rFonts w:ascii="Times New Roman" w:eastAsia="Times New Roman" w:hAnsi="Times New Roman" w:cs="Times New Roman"/>
          <w:sz w:val="28"/>
          <w:szCs w:val="28"/>
          <w:lang w:eastAsia="ru-RU"/>
        </w:rPr>
        <w:t xml:space="preserve">по сравнению с уровнем предыдущего года </w:t>
      </w:r>
      <w:r w:rsidR="00DB610C" w:rsidRPr="00DB610C">
        <w:rPr>
          <w:rFonts w:ascii="Times New Roman" w:eastAsia="Times New Roman" w:hAnsi="Times New Roman" w:cs="Times New Roman"/>
          <w:sz w:val="28"/>
          <w:szCs w:val="28"/>
          <w:lang w:eastAsia="ru-RU"/>
        </w:rPr>
        <w:t xml:space="preserve">дебиторская задолженность </w:t>
      </w:r>
      <w:r w:rsidR="00A343A3">
        <w:rPr>
          <w:rFonts w:ascii="Times New Roman" w:eastAsia="Times New Roman" w:hAnsi="Times New Roman" w:cs="Times New Roman"/>
          <w:sz w:val="28"/>
          <w:szCs w:val="28"/>
          <w:lang w:eastAsia="ru-RU"/>
        </w:rPr>
        <w:t>уменьшилась</w:t>
      </w:r>
      <w:r w:rsidR="004E0CF4" w:rsidRPr="00DB610C">
        <w:rPr>
          <w:rFonts w:ascii="Times New Roman" w:eastAsia="Times New Roman" w:hAnsi="Times New Roman" w:cs="Times New Roman"/>
          <w:sz w:val="28"/>
          <w:szCs w:val="28"/>
          <w:lang w:eastAsia="ru-RU"/>
        </w:rPr>
        <w:t xml:space="preserve"> на </w:t>
      </w:r>
      <w:r w:rsidR="00A343A3">
        <w:rPr>
          <w:rFonts w:ascii="Times New Roman" w:eastAsia="Times New Roman" w:hAnsi="Times New Roman" w:cs="Times New Roman"/>
          <w:sz w:val="28"/>
          <w:szCs w:val="28"/>
          <w:lang w:eastAsia="ru-RU"/>
        </w:rPr>
        <w:t>25,8</w:t>
      </w:r>
      <w:r w:rsidR="004E0CF4" w:rsidRPr="00DB610C">
        <w:rPr>
          <w:rFonts w:ascii="Times New Roman" w:eastAsia="Times New Roman" w:hAnsi="Times New Roman" w:cs="Times New Roman"/>
          <w:sz w:val="28"/>
          <w:szCs w:val="28"/>
          <w:lang w:eastAsia="ru-RU"/>
        </w:rPr>
        <w:t xml:space="preserve"> тыс. </w:t>
      </w:r>
      <w:r w:rsidR="00BC1149">
        <w:rPr>
          <w:rFonts w:ascii="Times New Roman" w:eastAsia="Times New Roman" w:hAnsi="Times New Roman" w:cs="Times New Roman"/>
          <w:sz w:val="28"/>
          <w:szCs w:val="28"/>
          <w:lang w:eastAsia="ru-RU"/>
        </w:rPr>
        <w:t>рублей</w:t>
      </w:r>
      <w:r w:rsidR="00A343A3">
        <w:rPr>
          <w:rFonts w:ascii="Times New Roman" w:eastAsia="Times New Roman" w:hAnsi="Times New Roman" w:cs="Times New Roman"/>
          <w:sz w:val="28"/>
          <w:szCs w:val="28"/>
          <w:lang w:eastAsia="ru-RU"/>
        </w:rPr>
        <w:t>.</w:t>
      </w:r>
    </w:p>
    <w:p w:rsidR="00905EE0" w:rsidRDefault="00905EE0" w:rsidP="00EC68C9">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Кредиторская задолженность в соответствии с ф</w:t>
      </w:r>
      <w:r>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0503169 на начало 201</w:t>
      </w:r>
      <w:r>
        <w:rPr>
          <w:rFonts w:ascii="Times New Roman" w:eastAsia="Times New Roman" w:hAnsi="Times New Roman" w:cs="Times New Roman"/>
          <w:sz w:val="28"/>
          <w:szCs w:val="28"/>
          <w:lang w:eastAsia="ru-RU"/>
        </w:rPr>
        <w:t>8</w:t>
      </w:r>
      <w:r w:rsidRPr="00DB610C">
        <w:rPr>
          <w:rFonts w:ascii="Times New Roman" w:eastAsia="Times New Roman" w:hAnsi="Times New Roman" w:cs="Times New Roman"/>
          <w:sz w:val="28"/>
          <w:szCs w:val="28"/>
          <w:lang w:eastAsia="ru-RU"/>
        </w:rPr>
        <w:t xml:space="preserve"> года </w:t>
      </w:r>
      <w:r w:rsidR="00B40409">
        <w:rPr>
          <w:rFonts w:ascii="Times New Roman" w:eastAsia="Times New Roman" w:hAnsi="Times New Roman" w:cs="Times New Roman"/>
          <w:sz w:val="28"/>
          <w:szCs w:val="28"/>
          <w:lang w:eastAsia="ru-RU"/>
        </w:rPr>
        <w:t xml:space="preserve">отсутствовала, по состоянию </w:t>
      </w:r>
      <w:r w:rsidRPr="00DB610C">
        <w:rPr>
          <w:rFonts w:ascii="Times New Roman" w:eastAsia="Times New Roman" w:hAnsi="Times New Roman" w:cs="Times New Roman"/>
          <w:sz w:val="28"/>
          <w:szCs w:val="28"/>
          <w:lang w:eastAsia="ru-RU"/>
        </w:rPr>
        <w:t>на 01.01.201</w:t>
      </w:r>
      <w:r>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 </w:t>
      </w:r>
      <w:r w:rsidR="00B40409">
        <w:rPr>
          <w:rFonts w:ascii="Times New Roman" w:eastAsia="Times New Roman" w:hAnsi="Times New Roman" w:cs="Times New Roman"/>
          <w:sz w:val="28"/>
          <w:szCs w:val="28"/>
          <w:lang w:eastAsia="ru-RU"/>
        </w:rPr>
        <w:t>кредиторская задолженность так же отсутствует.</w:t>
      </w:r>
    </w:p>
    <w:p w:rsidR="00B40409" w:rsidRDefault="00B40409" w:rsidP="009E74EB">
      <w:pPr>
        <w:autoSpaceDE w:val="0"/>
        <w:autoSpaceDN w:val="0"/>
        <w:adjustRightInd w:val="0"/>
        <w:spacing w:after="0" w:line="240" w:lineRule="auto"/>
        <w:ind w:firstLine="540"/>
        <w:jc w:val="both"/>
        <w:rPr>
          <w:rFonts w:ascii="Times New Roman" w:hAnsi="Times New Roman" w:cs="Times New Roman"/>
          <w:sz w:val="28"/>
          <w:szCs w:val="28"/>
        </w:rPr>
      </w:pPr>
    </w:p>
    <w:p w:rsidR="009E74EB" w:rsidRDefault="00961735" w:rsidP="009E74EB">
      <w:pPr>
        <w:autoSpaceDE w:val="0"/>
        <w:autoSpaceDN w:val="0"/>
        <w:adjustRightInd w:val="0"/>
        <w:spacing w:after="0" w:line="240" w:lineRule="auto"/>
        <w:ind w:firstLine="540"/>
        <w:jc w:val="both"/>
        <w:rPr>
          <w:rFonts w:ascii="Times New Roman" w:hAnsi="Times New Roman" w:cs="Times New Roman"/>
          <w:sz w:val="28"/>
          <w:szCs w:val="28"/>
        </w:rPr>
      </w:pPr>
      <w:r w:rsidRPr="00961735">
        <w:rPr>
          <w:rFonts w:ascii="Times New Roman" w:hAnsi="Times New Roman" w:cs="Times New Roman"/>
          <w:sz w:val="28"/>
          <w:szCs w:val="28"/>
        </w:rPr>
        <w:t xml:space="preserve">Внешняя проверка </w:t>
      </w:r>
      <w:r w:rsidR="006919A7">
        <w:rPr>
          <w:rFonts w:ascii="Times New Roman" w:hAnsi="Times New Roman" w:cs="Times New Roman"/>
          <w:sz w:val="28"/>
          <w:szCs w:val="28"/>
        </w:rPr>
        <w:t xml:space="preserve">годовой </w:t>
      </w:r>
      <w:r w:rsidR="00B40409">
        <w:rPr>
          <w:rFonts w:ascii="Times New Roman" w:hAnsi="Times New Roman" w:cs="Times New Roman"/>
          <w:sz w:val="28"/>
          <w:szCs w:val="28"/>
        </w:rPr>
        <w:t xml:space="preserve">отчетности получателя </w:t>
      </w:r>
      <w:r w:rsidR="006919A7">
        <w:rPr>
          <w:rFonts w:ascii="Times New Roman" w:hAnsi="Times New Roman" w:cs="Times New Roman"/>
          <w:sz w:val="28"/>
          <w:szCs w:val="28"/>
        </w:rPr>
        <w:t xml:space="preserve">бюджетных средств - </w:t>
      </w:r>
      <w:r w:rsidRPr="00961735">
        <w:rPr>
          <w:rFonts w:ascii="Times New Roman" w:hAnsi="Times New Roman" w:cs="Times New Roman"/>
          <w:sz w:val="28"/>
          <w:szCs w:val="28"/>
        </w:rPr>
        <w:t xml:space="preserve"> </w:t>
      </w:r>
      <w:r w:rsidR="00B40409">
        <w:rPr>
          <w:rFonts w:ascii="Times New Roman" w:hAnsi="Times New Roman" w:cs="Times New Roman"/>
          <w:color w:val="000000"/>
          <w:sz w:val="28"/>
          <w:szCs w:val="28"/>
        </w:rPr>
        <w:t>Совет депутатов Вяземского городского поселения</w:t>
      </w:r>
      <w:r w:rsidR="006919A7">
        <w:rPr>
          <w:rFonts w:ascii="Times New Roman" w:hAnsi="Times New Roman" w:cs="Times New Roman"/>
          <w:color w:val="000000"/>
          <w:sz w:val="28"/>
          <w:szCs w:val="28"/>
        </w:rPr>
        <w:t xml:space="preserve"> </w:t>
      </w:r>
      <w:r w:rsidR="00B40409">
        <w:rPr>
          <w:rFonts w:ascii="Times New Roman" w:hAnsi="Times New Roman" w:cs="Times New Roman"/>
          <w:color w:val="000000"/>
          <w:sz w:val="28"/>
          <w:szCs w:val="28"/>
        </w:rPr>
        <w:t xml:space="preserve">Вяземского района Смоленской области </w:t>
      </w:r>
      <w:r w:rsidRPr="00961735">
        <w:rPr>
          <w:rFonts w:ascii="Times New Roman" w:hAnsi="Times New Roman" w:cs="Times New Roman"/>
          <w:sz w:val="28"/>
          <w:szCs w:val="28"/>
        </w:rPr>
        <w:t>за 201</w:t>
      </w:r>
      <w:r w:rsidR="006919A7">
        <w:rPr>
          <w:rFonts w:ascii="Times New Roman" w:hAnsi="Times New Roman" w:cs="Times New Roman"/>
          <w:sz w:val="28"/>
          <w:szCs w:val="28"/>
        </w:rPr>
        <w:t>8</w:t>
      </w:r>
      <w:r w:rsidR="009E74EB">
        <w:rPr>
          <w:rFonts w:ascii="Times New Roman" w:hAnsi="Times New Roman" w:cs="Times New Roman"/>
          <w:sz w:val="28"/>
          <w:szCs w:val="28"/>
        </w:rPr>
        <w:t xml:space="preserve"> год показала, что бюджетная</w:t>
      </w:r>
      <w:r w:rsidRPr="00961735">
        <w:rPr>
          <w:rFonts w:ascii="Times New Roman" w:hAnsi="Times New Roman" w:cs="Times New Roman"/>
          <w:sz w:val="28"/>
          <w:szCs w:val="28"/>
        </w:rPr>
        <w:t xml:space="preserve"> отчетност</w:t>
      </w:r>
      <w:r w:rsidR="009E74EB">
        <w:rPr>
          <w:rFonts w:ascii="Times New Roman" w:hAnsi="Times New Roman" w:cs="Times New Roman"/>
          <w:sz w:val="28"/>
          <w:szCs w:val="28"/>
        </w:rPr>
        <w:t>ь</w:t>
      </w:r>
      <w:r w:rsidRPr="00961735">
        <w:rPr>
          <w:rFonts w:ascii="Times New Roman" w:hAnsi="Times New Roman" w:cs="Times New Roman"/>
          <w:sz w:val="28"/>
          <w:szCs w:val="28"/>
        </w:rPr>
        <w:t xml:space="preserve"> сформирована в полном объеме и пре</w:t>
      </w:r>
      <w:r w:rsidR="009E74EB">
        <w:rPr>
          <w:rFonts w:ascii="Times New Roman" w:hAnsi="Times New Roman" w:cs="Times New Roman"/>
          <w:sz w:val="28"/>
          <w:szCs w:val="28"/>
        </w:rPr>
        <w:t>дставлена в установленный срок.</w:t>
      </w:r>
    </w:p>
    <w:p w:rsidR="009E74EB" w:rsidRDefault="00FE65D3" w:rsidP="009E74E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И</w:t>
      </w:r>
      <w:r w:rsidRPr="00961735">
        <w:rPr>
          <w:rFonts w:ascii="Times New Roman" w:hAnsi="Times New Roman" w:cs="Times New Roman"/>
          <w:sz w:val="28"/>
          <w:szCs w:val="28"/>
        </w:rPr>
        <w:t xml:space="preserve">сполнение бюджета </w:t>
      </w:r>
      <w:r>
        <w:rPr>
          <w:rFonts w:ascii="Times New Roman" w:hAnsi="Times New Roman" w:cs="Times New Roman"/>
          <w:sz w:val="28"/>
          <w:szCs w:val="28"/>
        </w:rPr>
        <w:t xml:space="preserve">в 2018 году </w:t>
      </w:r>
      <w:r w:rsidR="00B40409">
        <w:rPr>
          <w:rFonts w:ascii="Times New Roman" w:hAnsi="Times New Roman" w:cs="Times New Roman"/>
          <w:sz w:val="28"/>
          <w:szCs w:val="28"/>
        </w:rPr>
        <w:t>Советом депутатов</w:t>
      </w:r>
      <w:r>
        <w:rPr>
          <w:rFonts w:ascii="Times New Roman" w:hAnsi="Times New Roman" w:cs="Times New Roman"/>
          <w:sz w:val="28"/>
          <w:szCs w:val="28"/>
        </w:rPr>
        <w:t xml:space="preserve">, </w:t>
      </w:r>
      <w:r w:rsidR="00B40409">
        <w:rPr>
          <w:rFonts w:ascii="Times New Roman" w:hAnsi="Times New Roman" w:cs="Times New Roman"/>
          <w:sz w:val="28"/>
          <w:szCs w:val="28"/>
        </w:rPr>
        <w:t xml:space="preserve">являющегося получателем бюджетных средств </w:t>
      </w:r>
      <w:r w:rsidR="009E74EB" w:rsidRPr="00961735">
        <w:rPr>
          <w:rFonts w:ascii="Times New Roman" w:hAnsi="Times New Roman" w:cs="Times New Roman"/>
          <w:sz w:val="28"/>
          <w:szCs w:val="28"/>
        </w:rPr>
        <w:t>осуществлялось в соответствии с действующим законодательством.</w:t>
      </w:r>
    </w:p>
    <w:p w:rsidR="00F26BE2" w:rsidRDefault="00F26BE2" w:rsidP="00161F77">
      <w:pPr>
        <w:autoSpaceDE w:val="0"/>
        <w:autoSpaceDN w:val="0"/>
        <w:adjustRightInd w:val="0"/>
        <w:spacing w:after="0" w:line="240" w:lineRule="auto"/>
        <w:ind w:firstLine="540"/>
        <w:jc w:val="center"/>
        <w:rPr>
          <w:rFonts w:ascii="Times New Roman" w:hAnsi="Times New Roman" w:cs="Times New Roman"/>
          <w:b/>
          <w:sz w:val="28"/>
          <w:szCs w:val="28"/>
        </w:rPr>
      </w:pPr>
    </w:p>
    <w:p w:rsidR="00161F77" w:rsidRDefault="00161F77" w:rsidP="00161F77">
      <w:pPr>
        <w:autoSpaceDE w:val="0"/>
        <w:autoSpaceDN w:val="0"/>
        <w:adjustRightInd w:val="0"/>
        <w:spacing w:after="0" w:line="240" w:lineRule="auto"/>
        <w:ind w:firstLine="540"/>
        <w:jc w:val="center"/>
        <w:rPr>
          <w:rFonts w:ascii="Times New Roman" w:hAnsi="Times New Roman" w:cs="Times New Roman"/>
          <w:b/>
          <w:sz w:val="28"/>
          <w:szCs w:val="28"/>
        </w:rPr>
      </w:pPr>
      <w:r w:rsidRPr="00161F77">
        <w:rPr>
          <w:rFonts w:ascii="Times New Roman" w:hAnsi="Times New Roman" w:cs="Times New Roman"/>
          <w:b/>
          <w:sz w:val="28"/>
          <w:szCs w:val="28"/>
        </w:rPr>
        <w:t>Выводы:</w:t>
      </w:r>
    </w:p>
    <w:p w:rsidR="00F26BE2" w:rsidRDefault="00F26BE2" w:rsidP="00161F77">
      <w:pPr>
        <w:pStyle w:val="a3"/>
        <w:tabs>
          <w:tab w:val="left" w:pos="0"/>
        </w:tabs>
        <w:jc w:val="both"/>
        <w:rPr>
          <w:rFonts w:ascii="Times New Roman" w:hAnsi="Times New Roman" w:cs="Times New Roman"/>
          <w:sz w:val="28"/>
          <w:szCs w:val="28"/>
        </w:rPr>
      </w:pPr>
    </w:p>
    <w:p w:rsidR="003E154A" w:rsidRDefault="00161F77" w:rsidP="003E154A">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1. В соответствии с п.3 ст.15 Положения о бюджетном процессе годовая бюджетная отчетность </w:t>
      </w:r>
      <w:r w:rsidR="000F6647">
        <w:rPr>
          <w:rFonts w:ascii="Times New Roman" w:hAnsi="Times New Roman" w:cs="Times New Roman"/>
          <w:sz w:val="28"/>
          <w:szCs w:val="28"/>
        </w:rPr>
        <w:t>получателя</w:t>
      </w:r>
      <w:r>
        <w:rPr>
          <w:rFonts w:ascii="Times New Roman" w:hAnsi="Times New Roman" w:cs="Times New Roman"/>
          <w:sz w:val="28"/>
          <w:szCs w:val="28"/>
        </w:rPr>
        <w:t xml:space="preserve"> бюджетных средств 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своевременно (не позднее 15 марта текущего года), а именно 13.03.2019 года (вх. от 13.03.2019 №91-А).</w:t>
      </w:r>
    </w:p>
    <w:p w:rsidR="00161F77" w:rsidRPr="003E154A" w:rsidRDefault="003E154A" w:rsidP="003E154A">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161F77">
        <w:rPr>
          <w:rFonts w:ascii="Times New Roman" w:hAnsi="Times New Roman" w:cs="Times New Roman"/>
          <w:sz w:val="28"/>
          <w:szCs w:val="28"/>
        </w:rPr>
        <w:t xml:space="preserve">2. </w:t>
      </w:r>
      <w:r w:rsidR="00161F77">
        <w:rPr>
          <w:rFonts w:ascii="Times New Roman" w:hAnsi="Times New Roman" w:cs="Times New Roman"/>
          <w:color w:val="000000"/>
          <w:sz w:val="28"/>
          <w:szCs w:val="28"/>
        </w:rPr>
        <w:t xml:space="preserve">В соответствии с решением Совета депутатов Вяземского городского поселения Вяземского района Смоленской области от 25.12.2017 №88 «О бюджете Вяземского городского поселения Вяземского района Смоленской области на 2018 год и на плановый период 2019 и 2020 годов» </w:t>
      </w:r>
      <w:r w:rsidR="00B40409">
        <w:rPr>
          <w:rFonts w:ascii="Times New Roman" w:hAnsi="Times New Roman" w:cs="Times New Roman"/>
          <w:color w:val="000000"/>
          <w:sz w:val="28"/>
          <w:szCs w:val="28"/>
        </w:rPr>
        <w:t>Совет депутатов Вяземского городского поселения</w:t>
      </w:r>
      <w:r w:rsidR="00161F77">
        <w:rPr>
          <w:rFonts w:ascii="Times New Roman" w:hAnsi="Times New Roman" w:cs="Times New Roman"/>
          <w:color w:val="000000"/>
          <w:sz w:val="28"/>
          <w:szCs w:val="28"/>
        </w:rPr>
        <w:t xml:space="preserve"> в 2018 году являл</w:t>
      </w:r>
      <w:r>
        <w:rPr>
          <w:rFonts w:ascii="Times New Roman" w:hAnsi="Times New Roman" w:cs="Times New Roman"/>
          <w:color w:val="000000"/>
          <w:sz w:val="28"/>
          <w:szCs w:val="28"/>
        </w:rPr>
        <w:t>ся</w:t>
      </w:r>
      <w:r w:rsidR="00161F77">
        <w:rPr>
          <w:rFonts w:ascii="Times New Roman" w:hAnsi="Times New Roman" w:cs="Times New Roman"/>
          <w:color w:val="000000"/>
          <w:sz w:val="28"/>
          <w:szCs w:val="28"/>
        </w:rPr>
        <w:t xml:space="preserve"> </w:t>
      </w:r>
      <w:r w:rsidR="00B40409">
        <w:rPr>
          <w:rFonts w:ascii="Times New Roman" w:hAnsi="Times New Roman" w:cs="Times New Roman"/>
          <w:color w:val="000000"/>
          <w:sz w:val="28"/>
          <w:szCs w:val="28"/>
        </w:rPr>
        <w:t>получателем бюджетных средств</w:t>
      </w:r>
      <w:r w:rsidR="00161F77">
        <w:rPr>
          <w:rFonts w:ascii="Times New Roman" w:hAnsi="Times New Roman" w:cs="Times New Roman"/>
          <w:color w:val="000000"/>
          <w:sz w:val="28"/>
          <w:szCs w:val="28"/>
        </w:rPr>
        <w:t>.</w:t>
      </w:r>
    </w:p>
    <w:p w:rsidR="00161F77" w:rsidRDefault="00161F77" w:rsidP="00161F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DB5EE0">
        <w:rPr>
          <w:rFonts w:ascii="Times New Roman" w:hAnsi="Times New Roman" w:cs="Times New Roman"/>
          <w:sz w:val="28"/>
          <w:szCs w:val="28"/>
        </w:rPr>
        <w:t>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4 Инструкции №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w:t>
      </w:r>
      <w:r>
        <w:rPr>
          <w:rFonts w:ascii="Times New Roman" w:hAnsi="Times New Roman" w:cs="Times New Roman"/>
          <w:sz w:val="28"/>
          <w:szCs w:val="28"/>
        </w:rPr>
        <w:t>.</w:t>
      </w:r>
      <w:r w:rsidRPr="00DB5EE0">
        <w:rPr>
          <w:rFonts w:ascii="Times New Roman" w:hAnsi="Times New Roman" w:cs="Times New Roman"/>
          <w:sz w:val="28"/>
          <w:szCs w:val="28"/>
        </w:rPr>
        <w:t>6 Инструкции № 191н.  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 xml:space="preserve">9 Инструкции № 191н бюджетная отчетность составлена нарастающим итогом с начала года в </w:t>
      </w:r>
      <w:r w:rsidR="00BC1149">
        <w:rPr>
          <w:rFonts w:ascii="Times New Roman" w:hAnsi="Times New Roman" w:cs="Times New Roman"/>
          <w:sz w:val="28"/>
          <w:szCs w:val="28"/>
        </w:rPr>
        <w:t>рубля</w:t>
      </w:r>
      <w:r w:rsidRPr="00DB5EE0">
        <w:rPr>
          <w:rFonts w:ascii="Times New Roman" w:hAnsi="Times New Roman" w:cs="Times New Roman"/>
          <w:sz w:val="28"/>
          <w:szCs w:val="28"/>
        </w:rPr>
        <w:t>х с точностью до второго десятичного знака после запятой.</w:t>
      </w:r>
    </w:p>
    <w:p w:rsidR="00B108B9" w:rsidRDefault="00161F77" w:rsidP="00B108B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Установлены несоблюдение </w:t>
      </w:r>
      <w:r w:rsidR="00B40409">
        <w:rPr>
          <w:rFonts w:ascii="Times New Roman" w:hAnsi="Times New Roman" w:cs="Times New Roman"/>
          <w:color w:val="000000"/>
          <w:sz w:val="28"/>
          <w:szCs w:val="28"/>
        </w:rPr>
        <w:t>получателем</w:t>
      </w:r>
      <w:r>
        <w:rPr>
          <w:rFonts w:ascii="Times New Roman" w:hAnsi="Times New Roman" w:cs="Times New Roman"/>
          <w:color w:val="000000"/>
          <w:sz w:val="28"/>
          <w:szCs w:val="28"/>
        </w:rPr>
        <w:t xml:space="preserve"> бюджетных средств </w:t>
      </w:r>
      <w:r w:rsidR="00FE65D3">
        <w:rPr>
          <w:rFonts w:ascii="Times New Roman" w:hAnsi="Times New Roman" w:cs="Times New Roman"/>
          <w:color w:val="000000"/>
          <w:sz w:val="28"/>
          <w:szCs w:val="28"/>
        </w:rPr>
        <w:t>требований</w:t>
      </w:r>
      <w:r w:rsidRPr="001E49B7">
        <w:rPr>
          <w:rFonts w:ascii="Times New Roman" w:hAnsi="Times New Roman" w:cs="Times New Roman"/>
          <w:color w:val="000000"/>
          <w:sz w:val="28"/>
          <w:szCs w:val="28"/>
        </w:rPr>
        <w:t xml:space="preserve"> приказ</w:t>
      </w:r>
      <w:r>
        <w:rPr>
          <w:rFonts w:ascii="Times New Roman" w:hAnsi="Times New Roman" w:cs="Times New Roman"/>
          <w:color w:val="000000"/>
          <w:sz w:val="28"/>
          <w:szCs w:val="28"/>
        </w:rPr>
        <w:t>а</w:t>
      </w:r>
      <w:r w:rsidRPr="001E49B7">
        <w:rPr>
          <w:rFonts w:ascii="Times New Roman" w:hAnsi="Times New Roman" w:cs="Times New Roman"/>
          <w:color w:val="000000"/>
          <w:sz w:val="28"/>
          <w:szCs w:val="28"/>
        </w:rPr>
        <w:t xml:space="preserve">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rFonts w:ascii="Times New Roman" w:hAnsi="Times New Roman" w:cs="Times New Roman"/>
          <w:color w:val="000000"/>
          <w:sz w:val="28"/>
          <w:szCs w:val="28"/>
        </w:rPr>
        <w:t>й системы Российской Федерации» при составление годовой бюджетной отчётности, а именно:</w:t>
      </w:r>
    </w:p>
    <w:p w:rsidR="00B108B9" w:rsidRDefault="00B108B9" w:rsidP="00B108B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4.1. в нарушение п.152 Инструкции 191н в разделе 1 Пояснительной записки не отражена информация</w:t>
      </w:r>
      <w:r w:rsidRPr="00965B72">
        <w:rPr>
          <w:rFonts w:ascii="Times New Roman" w:hAnsi="Times New Roman" w:cs="Times New Roman"/>
          <w:sz w:val="28"/>
          <w:szCs w:val="28"/>
        </w:rPr>
        <w:t xml:space="preserve"> об исполнителе (ФИО, должность) бухгалтерии, соста</w:t>
      </w:r>
      <w:r>
        <w:rPr>
          <w:rFonts w:ascii="Times New Roman" w:hAnsi="Times New Roman" w:cs="Times New Roman"/>
          <w:sz w:val="28"/>
          <w:szCs w:val="28"/>
        </w:rPr>
        <w:t>вившем бухгалтерскую отчетность;</w:t>
      </w:r>
    </w:p>
    <w:p w:rsidR="00B108B9" w:rsidRDefault="00B108B9" w:rsidP="00B108B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4.2. в нарушение п.152 Инструкции №191н в Пояснительной записке не отражены меры </w:t>
      </w:r>
      <w:r w:rsidRPr="007112F5">
        <w:rPr>
          <w:rFonts w:ascii="Times New Roman" w:hAnsi="Times New Roman" w:cs="Times New Roman"/>
          <w:sz w:val="28"/>
          <w:szCs w:val="28"/>
        </w:rPr>
        <w:t>по повышению эффективности</w:t>
      </w:r>
      <w:r>
        <w:rPr>
          <w:rFonts w:ascii="Times New Roman" w:hAnsi="Times New Roman" w:cs="Times New Roman"/>
          <w:sz w:val="28"/>
          <w:szCs w:val="28"/>
        </w:rPr>
        <w:t xml:space="preserve"> расходования бюджетных средств, меры </w:t>
      </w:r>
      <w:r w:rsidRPr="007112F5">
        <w:rPr>
          <w:rFonts w:ascii="Times New Roman" w:hAnsi="Times New Roman" w:cs="Times New Roman"/>
          <w:sz w:val="28"/>
          <w:szCs w:val="28"/>
        </w:rPr>
        <w:t>по повышению квалификации</w:t>
      </w:r>
      <w:r>
        <w:rPr>
          <w:rFonts w:ascii="Times New Roman" w:hAnsi="Times New Roman" w:cs="Times New Roman"/>
          <w:sz w:val="28"/>
          <w:szCs w:val="28"/>
        </w:rPr>
        <w:t xml:space="preserve"> и переподготовке специалистов аппарата Совета депутатов городского поселения;</w:t>
      </w:r>
    </w:p>
    <w:p w:rsidR="00B108B9" w:rsidRDefault="00B108B9" w:rsidP="00B108B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4.3. в нарушение п.155 Инструкции №191н таблица №3 «Сведения об исполнении текстовых статей закона (решения) о бюджете» получателем бюджетных средств заполонена и включена в раздел 3 Пояснительной записки (ф.0503160), таблица №3 получателем бюджетных средств не заполоняется и не включается в раздел 3 Пояснительной записки (ф.0503160);</w:t>
      </w:r>
    </w:p>
    <w:p w:rsidR="00B108B9" w:rsidRDefault="00B108B9" w:rsidP="00B108B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4.4. в нарушение п.162 Инструкции №191н ф.0503163 заполнена получателем бюджетных средств, в соответствии с п.162 Инструкции №191н ф.0503163 оформляется главным распорядителем бюджетных средств;</w:t>
      </w:r>
    </w:p>
    <w:p w:rsidR="00B108B9" w:rsidRDefault="00B108B9" w:rsidP="00B108B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4.5. в нарушение п.163 Инструкции №191н в </w:t>
      </w:r>
      <w:r>
        <w:rPr>
          <w:rFonts w:ascii="Times New Roman" w:hAnsi="Times New Roman" w:cs="Times New Roman"/>
          <w:bCs/>
          <w:sz w:val="28"/>
          <w:szCs w:val="28"/>
        </w:rPr>
        <w:t>графе</w:t>
      </w:r>
      <w:r w:rsidRPr="0060620F">
        <w:rPr>
          <w:rFonts w:ascii="Times New Roman" w:hAnsi="Times New Roman" w:cs="Times New Roman"/>
          <w:bCs/>
          <w:sz w:val="28"/>
          <w:szCs w:val="28"/>
        </w:rPr>
        <w:t xml:space="preserve"> 4 </w:t>
      </w:r>
      <w:r>
        <w:rPr>
          <w:rFonts w:ascii="Times New Roman" w:hAnsi="Times New Roman" w:cs="Times New Roman"/>
          <w:sz w:val="28"/>
          <w:szCs w:val="28"/>
        </w:rPr>
        <w:t xml:space="preserve">ф.0503164 </w:t>
      </w:r>
      <w:r w:rsidRPr="0060620F">
        <w:rPr>
          <w:rFonts w:ascii="Times New Roman" w:hAnsi="Times New Roman" w:cs="Times New Roman"/>
          <w:bCs/>
          <w:sz w:val="28"/>
          <w:szCs w:val="28"/>
        </w:rPr>
        <w:t xml:space="preserve">по </w:t>
      </w:r>
      <w:hyperlink r:id="rId52" w:history="1">
        <w:r w:rsidRPr="0060620F">
          <w:rPr>
            <w:rFonts w:ascii="Times New Roman" w:hAnsi="Times New Roman" w:cs="Times New Roman"/>
            <w:bCs/>
            <w:sz w:val="28"/>
            <w:szCs w:val="28"/>
          </w:rPr>
          <w:t>разделу</w:t>
        </w:r>
      </w:hyperlink>
      <w:r w:rsidRPr="0060620F">
        <w:rPr>
          <w:rFonts w:ascii="Times New Roman" w:hAnsi="Times New Roman" w:cs="Times New Roman"/>
          <w:bCs/>
          <w:sz w:val="28"/>
          <w:szCs w:val="28"/>
        </w:rPr>
        <w:t xml:space="preserve"> </w:t>
      </w:r>
      <w:r>
        <w:rPr>
          <w:rFonts w:ascii="Times New Roman" w:hAnsi="Times New Roman" w:cs="Times New Roman"/>
          <w:bCs/>
          <w:sz w:val="28"/>
          <w:szCs w:val="28"/>
        </w:rPr>
        <w:t>«</w:t>
      </w:r>
      <w:r w:rsidRPr="0060620F">
        <w:rPr>
          <w:rFonts w:ascii="Times New Roman" w:hAnsi="Times New Roman" w:cs="Times New Roman"/>
          <w:bCs/>
          <w:sz w:val="28"/>
          <w:szCs w:val="28"/>
        </w:rPr>
        <w:t xml:space="preserve">Источники </w:t>
      </w:r>
      <w:r>
        <w:rPr>
          <w:rFonts w:ascii="Times New Roman" w:hAnsi="Times New Roman" w:cs="Times New Roman"/>
          <w:bCs/>
          <w:sz w:val="28"/>
          <w:szCs w:val="28"/>
        </w:rPr>
        <w:t>финансирования дефицита бюджета»</w:t>
      </w:r>
      <w:r w:rsidRPr="0060620F">
        <w:rPr>
          <w:rFonts w:ascii="Times New Roman" w:hAnsi="Times New Roman" w:cs="Times New Roman"/>
          <w:bCs/>
          <w:sz w:val="28"/>
          <w:szCs w:val="28"/>
        </w:rPr>
        <w:t xml:space="preserve"> в части поступлений по источникам финансирования </w:t>
      </w:r>
      <w:r>
        <w:rPr>
          <w:rFonts w:ascii="Times New Roman" w:hAnsi="Times New Roman" w:cs="Times New Roman"/>
          <w:bCs/>
          <w:sz w:val="28"/>
          <w:szCs w:val="28"/>
        </w:rPr>
        <w:t>дефицита бюджета указано числовое значение «0,00»</w:t>
      </w:r>
      <w:r w:rsidRPr="00EC71F6">
        <w:rPr>
          <w:rFonts w:ascii="Times New Roman" w:hAnsi="Times New Roman" w:cs="Times New Roman"/>
          <w:bCs/>
          <w:sz w:val="28"/>
          <w:szCs w:val="28"/>
        </w:rPr>
        <w:t>, согласно</w:t>
      </w:r>
      <w:r>
        <w:rPr>
          <w:rFonts w:ascii="Times New Roman" w:hAnsi="Times New Roman" w:cs="Times New Roman"/>
          <w:bCs/>
          <w:sz w:val="28"/>
          <w:szCs w:val="28"/>
        </w:rPr>
        <w:t xml:space="preserve"> требованиям Инструкции №191н графа 4 по данному разделу не заполняется</w:t>
      </w:r>
      <w:r>
        <w:rPr>
          <w:rFonts w:ascii="Times New Roman" w:hAnsi="Times New Roman" w:cs="Times New Roman"/>
          <w:sz w:val="28"/>
          <w:szCs w:val="28"/>
        </w:rPr>
        <w:t>;</w:t>
      </w:r>
    </w:p>
    <w:p w:rsidR="003E154A" w:rsidRDefault="00B108B9" w:rsidP="003E154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4.6. </w:t>
      </w:r>
      <w:r w:rsidR="000F6647">
        <w:rPr>
          <w:rFonts w:ascii="Times New Roman" w:hAnsi="Times New Roman" w:cs="Times New Roman"/>
          <w:sz w:val="28"/>
          <w:szCs w:val="28"/>
        </w:rPr>
        <w:t>в</w:t>
      </w:r>
      <w:r>
        <w:rPr>
          <w:rFonts w:ascii="Times New Roman" w:hAnsi="Times New Roman" w:cs="Times New Roman"/>
          <w:sz w:val="28"/>
          <w:szCs w:val="28"/>
        </w:rPr>
        <w:t xml:space="preserve"> нарушение п.170.2 Инструкции №191н показатели</w:t>
      </w:r>
      <w:r w:rsidRPr="00A20016">
        <w:rPr>
          <w:rFonts w:ascii="Times New Roman" w:hAnsi="Times New Roman" w:cs="Times New Roman"/>
          <w:sz w:val="28"/>
          <w:szCs w:val="28"/>
        </w:rPr>
        <w:t xml:space="preserve"> граф 7, 8 </w:t>
      </w:r>
      <w:r>
        <w:rPr>
          <w:rFonts w:ascii="Times New Roman" w:hAnsi="Times New Roman" w:cs="Times New Roman"/>
          <w:sz w:val="28"/>
          <w:szCs w:val="28"/>
        </w:rPr>
        <w:t xml:space="preserve">ф.0503175 не </w:t>
      </w:r>
      <w:r w:rsidRPr="00A20016">
        <w:rPr>
          <w:rFonts w:ascii="Times New Roman" w:hAnsi="Times New Roman" w:cs="Times New Roman"/>
          <w:sz w:val="28"/>
          <w:szCs w:val="28"/>
        </w:rPr>
        <w:t>отражен</w:t>
      </w:r>
      <w:r>
        <w:rPr>
          <w:rFonts w:ascii="Times New Roman" w:hAnsi="Times New Roman" w:cs="Times New Roman"/>
          <w:sz w:val="28"/>
          <w:szCs w:val="28"/>
        </w:rPr>
        <w:t>ы</w:t>
      </w:r>
      <w:r w:rsidRPr="00A20016">
        <w:rPr>
          <w:rFonts w:ascii="Times New Roman" w:hAnsi="Times New Roman" w:cs="Times New Roman"/>
          <w:sz w:val="28"/>
          <w:szCs w:val="28"/>
        </w:rPr>
        <w:t xml:space="preserve"> в текстовой части раздела 4 </w:t>
      </w:r>
      <w:r>
        <w:rPr>
          <w:rFonts w:ascii="Times New Roman" w:hAnsi="Times New Roman" w:cs="Times New Roman"/>
          <w:sz w:val="28"/>
          <w:szCs w:val="28"/>
        </w:rPr>
        <w:t>«</w:t>
      </w:r>
      <w:r w:rsidRPr="00A20016">
        <w:rPr>
          <w:rFonts w:ascii="Times New Roman" w:hAnsi="Times New Roman" w:cs="Times New Roman"/>
          <w:sz w:val="28"/>
          <w:szCs w:val="28"/>
        </w:rPr>
        <w:t>Анализ показателей бухгалтерской отчетности субъекта бюджетной отчетности</w:t>
      </w:r>
      <w:r>
        <w:rPr>
          <w:rFonts w:ascii="Times New Roman" w:hAnsi="Times New Roman" w:cs="Times New Roman"/>
          <w:sz w:val="28"/>
          <w:szCs w:val="28"/>
        </w:rPr>
        <w:t>»</w:t>
      </w:r>
      <w:r w:rsidRPr="00A20016">
        <w:rPr>
          <w:rFonts w:ascii="Times New Roman" w:hAnsi="Times New Roman" w:cs="Times New Roman"/>
          <w:sz w:val="28"/>
          <w:szCs w:val="28"/>
        </w:rPr>
        <w:t xml:space="preserve"> Пояснительной записки </w:t>
      </w:r>
      <w:hyperlink r:id="rId53" w:history="1">
        <w:r w:rsidRPr="00A20016">
          <w:rPr>
            <w:rFonts w:ascii="Times New Roman" w:hAnsi="Times New Roman" w:cs="Times New Roman"/>
            <w:sz w:val="28"/>
            <w:szCs w:val="28"/>
          </w:rPr>
          <w:t>(ф. 0503160)</w:t>
        </w:r>
      </w:hyperlink>
      <w:r w:rsidR="003E154A">
        <w:rPr>
          <w:rFonts w:ascii="Times New Roman" w:hAnsi="Times New Roman" w:cs="Times New Roman"/>
          <w:sz w:val="28"/>
          <w:szCs w:val="28"/>
        </w:rPr>
        <w:t>, то есть ф</w:t>
      </w:r>
      <w:r>
        <w:rPr>
          <w:rFonts w:ascii="Times New Roman" w:hAnsi="Times New Roman" w:cs="Times New Roman"/>
          <w:sz w:val="28"/>
          <w:szCs w:val="28"/>
        </w:rPr>
        <w:t xml:space="preserve">актически, в </w:t>
      </w:r>
      <w:r w:rsidRPr="00A20016">
        <w:rPr>
          <w:rFonts w:ascii="Times New Roman" w:hAnsi="Times New Roman" w:cs="Times New Roman"/>
          <w:sz w:val="28"/>
          <w:szCs w:val="28"/>
        </w:rPr>
        <w:t>раздел</w:t>
      </w:r>
      <w:r>
        <w:rPr>
          <w:rFonts w:ascii="Times New Roman" w:hAnsi="Times New Roman" w:cs="Times New Roman"/>
          <w:sz w:val="28"/>
          <w:szCs w:val="28"/>
        </w:rPr>
        <w:t>е</w:t>
      </w:r>
      <w:r w:rsidRPr="00A20016">
        <w:rPr>
          <w:rFonts w:ascii="Times New Roman" w:hAnsi="Times New Roman" w:cs="Times New Roman"/>
          <w:sz w:val="28"/>
          <w:szCs w:val="28"/>
        </w:rPr>
        <w:t xml:space="preserve"> 4 </w:t>
      </w:r>
      <w:r>
        <w:rPr>
          <w:rFonts w:ascii="Times New Roman" w:hAnsi="Times New Roman" w:cs="Times New Roman"/>
          <w:sz w:val="28"/>
          <w:szCs w:val="28"/>
        </w:rPr>
        <w:t>«</w:t>
      </w:r>
      <w:r w:rsidRPr="00A20016">
        <w:rPr>
          <w:rFonts w:ascii="Times New Roman" w:hAnsi="Times New Roman" w:cs="Times New Roman"/>
          <w:sz w:val="28"/>
          <w:szCs w:val="28"/>
        </w:rPr>
        <w:t>Анализ показателей бухгалтерской отчетности субъекта бюджетной отчетности</w:t>
      </w:r>
      <w:r>
        <w:rPr>
          <w:rFonts w:ascii="Times New Roman" w:hAnsi="Times New Roman" w:cs="Times New Roman"/>
          <w:sz w:val="28"/>
          <w:szCs w:val="28"/>
        </w:rPr>
        <w:t>»</w:t>
      </w:r>
      <w:r w:rsidRPr="00A20016">
        <w:rPr>
          <w:rFonts w:ascii="Times New Roman" w:hAnsi="Times New Roman" w:cs="Times New Roman"/>
          <w:sz w:val="28"/>
          <w:szCs w:val="28"/>
        </w:rPr>
        <w:t xml:space="preserve"> </w:t>
      </w:r>
      <w:r>
        <w:rPr>
          <w:rFonts w:ascii="Times New Roman" w:hAnsi="Times New Roman" w:cs="Times New Roman"/>
          <w:sz w:val="28"/>
          <w:szCs w:val="28"/>
        </w:rPr>
        <w:t>Пояснительной записки (ф.0503160) не от</w:t>
      </w:r>
      <w:r w:rsidR="0065659D">
        <w:rPr>
          <w:rFonts w:ascii="Times New Roman" w:hAnsi="Times New Roman" w:cs="Times New Roman"/>
          <w:sz w:val="28"/>
          <w:szCs w:val="28"/>
        </w:rPr>
        <w:t>ражены причины неисполнения;</w:t>
      </w:r>
    </w:p>
    <w:p w:rsidR="003E154A" w:rsidRDefault="00B108B9" w:rsidP="003E154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4.7. в нарушение п.157 Инструкции №191н в графе 1 таблицы №5 указан тип контрольных мероприятий, необходимо указывать проверяемый период;</w:t>
      </w:r>
    </w:p>
    <w:p w:rsidR="003E154A" w:rsidRDefault="00B108B9" w:rsidP="003E154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4.8. в нарушение п.158 Инструкции №191н факт проведения годовой </w:t>
      </w:r>
      <w:r w:rsidRPr="00A46ED0">
        <w:rPr>
          <w:rFonts w:ascii="Times New Roman" w:hAnsi="Times New Roman" w:cs="Times New Roman"/>
          <w:sz w:val="28"/>
          <w:szCs w:val="28"/>
        </w:rPr>
        <w:t xml:space="preserve">инвентаризации </w:t>
      </w:r>
      <w:r>
        <w:rPr>
          <w:rFonts w:ascii="Times New Roman" w:hAnsi="Times New Roman" w:cs="Times New Roman"/>
          <w:sz w:val="28"/>
          <w:szCs w:val="28"/>
        </w:rPr>
        <w:t>не отражён</w:t>
      </w:r>
      <w:r w:rsidRPr="00A46ED0">
        <w:rPr>
          <w:rFonts w:ascii="Times New Roman" w:hAnsi="Times New Roman" w:cs="Times New Roman"/>
          <w:sz w:val="28"/>
          <w:szCs w:val="28"/>
        </w:rPr>
        <w:t xml:space="preserve"> в текстовой части раздела 5 </w:t>
      </w:r>
      <w:r>
        <w:rPr>
          <w:rFonts w:ascii="Times New Roman" w:hAnsi="Times New Roman" w:cs="Times New Roman"/>
          <w:sz w:val="28"/>
          <w:szCs w:val="28"/>
        </w:rPr>
        <w:t>«</w:t>
      </w:r>
      <w:r w:rsidRPr="00A46ED0">
        <w:rPr>
          <w:rFonts w:ascii="Times New Roman" w:hAnsi="Times New Roman" w:cs="Times New Roman"/>
          <w:sz w:val="28"/>
          <w:szCs w:val="28"/>
        </w:rPr>
        <w:t xml:space="preserve">Прочие вопросы </w:t>
      </w:r>
      <w:r w:rsidRPr="00A46ED0">
        <w:rPr>
          <w:rFonts w:ascii="Times New Roman" w:hAnsi="Times New Roman" w:cs="Times New Roman"/>
          <w:sz w:val="28"/>
          <w:szCs w:val="28"/>
        </w:rPr>
        <w:lastRenderedPageBreak/>
        <w:t>деятельности субъекта бюджетной отчетности</w:t>
      </w:r>
      <w:r>
        <w:rPr>
          <w:rFonts w:ascii="Times New Roman" w:hAnsi="Times New Roman" w:cs="Times New Roman"/>
          <w:sz w:val="28"/>
          <w:szCs w:val="28"/>
        </w:rPr>
        <w:t>»</w:t>
      </w:r>
      <w:r w:rsidRPr="00A46ED0">
        <w:rPr>
          <w:rFonts w:ascii="Times New Roman" w:hAnsi="Times New Roman" w:cs="Times New Roman"/>
          <w:sz w:val="28"/>
          <w:szCs w:val="28"/>
        </w:rPr>
        <w:t xml:space="preserve"> Пояснительной записки </w:t>
      </w:r>
      <w:hyperlink r:id="rId54" w:history="1">
        <w:r w:rsidRPr="00A46ED0">
          <w:rPr>
            <w:rFonts w:ascii="Times New Roman" w:hAnsi="Times New Roman" w:cs="Times New Roman"/>
            <w:sz w:val="28"/>
            <w:szCs w:val="28"/>
          </w:rPr>
          <w:t>(ф. 0503160)</w:t>
        </w:r>
      </w:hyperlink>
      <w:r>
        <w:rPr>
          <w:rFonts w:ascii="Times New Roman" w:hAnsi="Times New Roman" w:cs="Times New Roman"/>
          <w:sz w:val="28"/>
          <w:szCs w:val="28"/>
        </w:rPr>
        <w:t>;</w:t>
      </w:r>
    </w:p>
    <w:p w:rsidR="003E154A" w:rsidRDefault="00B108B9" w:rsidP="003E154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4.9. </w:t>
      </w:r>
      <w:r>
        <w:rPr>
          <w:rFonts w:ascii="Times New Roman" w:eastAsia="Times New Roman" w:hAnsi="Times New Roman" w:cs="Times New Roman"/>
          <w:sz w:val="28"/>
          <w:szCs w:val="28"/>
        </w:rPr>
        <w:t>в</w:t>
      </w:r>
      <w:r w:rsidRPr="00C81172">
        <w:rPr>
          <w:rFonts w:ascii="Times New Roman" w:eastAsia="Times New Roman" w:hAnsi="Times New Roman" w:cs="Times New Roman"/>
          <w:sz w:val="28"/>
          <w:szCs w:val="28"/>
        </w:rPr>
        <w:t xml:space="preserve"> нарушение</w:t>
      </w:r>
      <w:r>
        <w:rPr>
          <w:rFonts w:ascii="Times New Roman" w:eastAsia="Times New Roman" w:hAnsi="Times New Roman" w:cs="Times New Roman"/>
          <w:sz w:val="28"/>
          <w:szCs w:val="28"/>
        </w:rPr>
        <w:t xml:space="preserve"> п.152 Инструкции №191н в разделе 5 Пояснительной записки не указаны </w:t>
      </w:r>
      <w:r w:rsidRPr="005B1273">
        <w:rPr>
          <w:rFonts w:ascii="Times New Roman" w:eastAsia="Times New Roman" w:hAnsi="Times New Roman" w:cs="Times New Roman"/>
          <w:sz w:val="28"/>
          <w:szCs w:val="28"/>
        </w:rPr>
        <w:t>форм</w:t>
      </w:r>
      <w:r>
        <w:rPr>
          <w:rFonts w:ascii="Times New Roman" w:eastAsia="Times New Roman" w:hAnsi="Times New Roman" w:cs="Times New Roman"/>
          <w:sz w:val="28"/>
          <w:szCs w:val="28"/>
        </w:rPr>
        <w:t>ы</w:t>
      </w:r>
      <w:r w:rsidRPr="005B1273">
        <w:rPr>
          <w:rFonts w:ascii="Times New Roman" w:eastAsia="Times New Roman" w:hAnsi="Times New Roman" w:cs="Times New Roman"/>
          <w:sz w:val="28"/>
          <w:szCs w:val="28"/>
        </w:rPr>
        <w:t xml:space="preserve"> бюджетной отчетности,</w:t>
      </w:r>
      <w:r>
        <w:rPr>
          <w:rFonts w:ascii="Times New Roman" w:eastAsia="Times New Roman" w:hAnsi="Times New Roman" w:cs="Times New Roman"/>
          <w:sz w:val="28"/>
          <w:szCs w:val="28"/>
        </w:rPr>
        <w:t xml:space="preserve"> </w:t>
      </w:r>
      <w:r w:rsidRPr="005B1273">
        <w:rPr>
          <w:rFonts w:ascii="Times New Roman" w:eastAsia="Times New Roman" w:hAnsi="Times New Roman" w:cs="Times New Roman"/>
          <w:sz w:val="28"/>
          <w:szCs w:val="28"/>
        </w:rPr>
        <w:t xml:space="preserve">показатели </w:t>
      </w:r>
      <w:r>
        <w:rPr>
          <w:rFonts w:ascii="Times New Roman" w:eastAsia="Times New Roman" w:hAnsi="Times New Roman" w:cs="Times New Roman"/>
          <w:sz w:val="28"/>
          <w:szCs w:val="28"/>
        </w:rPr>
        <w:t>которых не имеют числового значения, а отражены по всему тексту разных разделов Пояснительной записки.</w:t>
      </w:r>
    </w:p>
    <w:p w:rsidR="003E154A" w:rsidRDefault="00161F77" w:rsidP="003E154A">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rPr>
        <w:t>5. У</w:t>
      </w:r>
      <w:r>
        <w:rPr>
          <w:rFonts w:ascii="Times New Roman" w:hAnsi="Times New Roman" w:cs="Times New Roman"/>
          <w:sz w:val="28"/>
          <w:szCs w:val="28"/>
        </w:rPr>
        <w:t xml:space="preserve">казанные выше </w:t>
      </w:r>
      <w:r w:rsidRPr="0097309C">
        <w:rPr>
          <w:rFonts w:ascii="Times New Roman" w:hAnsi="Times New Roman" w:cs="Times New Roman"/>
          <w:sz w:val="28"/>
          <w:szCs w:val="28"/>
        </w:rPr>
        <w:t xml:space="preserve">недостатки не оказывают влияния на </w:t>
      </w:r>
      <w:r>
        <w:rPr>
          <w:rFonts w:ascii="Times New Roman" w:hAnsi="Times New Roman" w:cs="Times New Roman"/>
          <w:sz w:val="28"/>
          <w:szCs w:val="28"/>
        </w:rPr>
        <w:t>годовую бюджетную отчётность за 2018 год</w:t>
      </w:r>
      <w:r w:rsidRPr="0097309C">
        <w:rPr>
          <w:rFonts w:ascii="Times New Roman" w:hAnsi="Times New Roman" w:cs="Times New Roman"/>
          <w:sz w:val="28"/>
          <w:szCs w:val="28"/>
        </w:rPr>
        <w:t>,</w:t>
      </w:r>
      <w:r>
        <w:rPr>
          <w:rFonts w:ascii="Times New Roman" w:hAnsi="Times New Roman" w:cs="Times New Roman"/>
          <w:sz w:val="28"/>
          <w:szCs w:val="28"/>
        </w:rPr>
        <w:t xml:space="preserve"> предоставленную </w:t>
      </w:r>
      <w:r w:rsidR="00B40409">
        <w:rPr>
          <w:rFonts w:ascii="Times New Roman" w:hAnsi="Times New Roman" w:cs="Times New Roman"/>
          <w:sz w:val="28"/>
          <w:szCs w:val="28"/>
        </w:rPr>
        <w:t>Советом депутатов</w:t>
      </w:r>
      <w:r>
        <w:rPr>
          <w:rFonts w:ascii="Times New Roman" w:hAnsi="Times New Roman" w:cs="Times New Roman"/>
          <w:sz w:val="28"/>
          <w:szCs w:val="28"/>
        </w:rPr>
        <w:t>, о</w:t>
      </w:r>
      <w:r w:rsidRPr="0097309C">
        <w:rPr>
          <w:rFonts w:ascii="Times New Roman" w:hAnsi="Times New Roman" w:cs="Times New Roman"/>
          <w:sz w:val="28"/>
          <w:szCs w:val="28"/>
        </w:rPr>
        <w:t xml:space="preserve">днако свидетельствуют о несоблюдении </w:t>
      </w:r>
      <w:r w:rsidR="00C35CC9">
        <w:rPr>
          <w:rFonts w:ascii="Times New Roman" w:hAnsi="Times New Roman" w:cs="Times New Roman"/>
          <w:sz w:val="28"/>
          <w:szCs w:val="28"/>
        </w:rPr>
        <w:t>требований</w:t>
      </w:r>
      <w:r w:rsidRPr="0097309C">
        <w:rPr>
          <w:rFonts w:ascii="Times New Roman" w:hAnsi="Times New Roman" w:cs="Times New Roman"/>
          <w:sz w:val="28"/>
          <w:szCs w:val="28"/>
        </w:rPr>
        <w:t xml:space="preserve"> Инструкции </w:t>
      </w:r>
      <w:r>
        <w:rPr>
          <w:rFonts w:ascii="Times New Roman" w:hAnsi="Times New Roman" w:cs="Times New Roman"/>
          <w:sz w:val="28"/>
          <w:szCs w:val="28"/>
        </w:rPr>
        <w:t>№ 191н.</w:t>
      </w:r>
    </w:p>
    <w:p w:rsidR="00FE597B" w:rsidRPr="003E154A" w:rsidRDefault="0065659D" w:rsidP="003E154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6. </w:t>
      </w:r>
      <w:r w:rsidRPr="0057498D">
        <w:rPr>
          <w:rFonts w:ascii="Times New Roman" w:eastAsia="Times New Roman" w:hAnsi="Times New Roman" w:cs="Times New Roman"/>
          <w:color w:val="333333"/>
          <w:sz w:val="28"/>
          <w:szCs w:val="28"/>
          <w:lang w:eastAsia="ru-RU"/>
        </w:rPr>
        <w:t>Кассовое исполнение расходов за 2018 год</w:t>
      </w:r>
      <w:r w:rsidRPr="004E0CF4">
        <w:rPr>
          <w:rFonts w:ascii="Times New Roman" w:eastAsia="Times New Roman" w:hAnsi="Times New Roman" w:cs="Times New Roman"/>
          <w:color w:val="333333"/>
          <w:sz w:val="28"/>
          <w:szCs w:val="28"/>
          <w:lang w:eastAsia="ru-RU"/>
        </w:rPr>
        <w:t xml:space="preserve"> составило </w:t>
      </w:r>
      <w:r>
        <w:rPr>
          <w:rFonts w:ascii="Times New Roman" w:eastAsia="Times New Roman" w:hAnsi="Times New Roman" w:cs="Times New Roman"/>
          <w:color w:val="333333"/>
          <w:sz w:val="28"/>
          <w:szCs w:val="28"/>
          <w:lang w:eastAsia="ru-RU"/>
        </w:rPr>
        <w:t>в сумме 2 432,0</w:t>
      </w:r>
      <w:r w:rsidRPr="004E0CF4">
        <w:rPr>
          <w:rFonts w:ascii="Times New Roman" w:eastAsia="Times New Roman" w:hAnsi="Times New Roman" w:cs="Times New Roman"/>
          <w:color w:val="333333"/>
          <w:sz w:val="28"/>
          <w:szCs w:val="28"/>
          <w:lang w:eastAsia="ru-RU"/>
        </w:rPr>
        <w:t xml:space="preserve"> тыс. рублей или </w:t>
      </w:r>
      <w:r>
        <w:rPr>
          <w:rFonts w:ascii="Times New Roman" w:eastAsia="Times New Roman" w:hAnsi="Times New Roman" w:cs="Times New Roman"/>
          <w:color w:val="333333"/>
          <w:sz w:val="28"/>
          <w:szCs w:val="28"/>
          <w:lang w:eastAsia="ru-RU"/>
        </w:rPr>
        <w:t>93,0</w:t>
      </w:r>
      <w:r w:rsidRPr="004E0CF4">
        <w:rPr>
          <w:rFonts w:ascii="Times New Roman" w:eastAsia="Times New Roman" w:hAnsi="Times New Roman" w:cs="Times New Roman"/>
          <w:color w:val="333333"/>
          <w:sz w:val="28"/>
          <w:szCs w:val="28"/>
          <w:lang w:eastAsia="ru-RU"/>
        </w:rPr>
        <w:t>% уточненных бюджетных назначений. Неисполне</w:t>
      </w:r>
      <w:r>
        <w:rPr>
          <w:rFonts w:ascii="Times New Roman" w:eastAsia="Times New Roman" w:hAnsi="Times New Roman" w:cs="Times New Roman"/>
          <w:color w:val="333333"/>
          <w:sz w:val="28"/>
          <w:szCs w:val="28"/>
          <w:lang w:eastAsia="ru-RU"/>
        </w:rPr>
        <w:t xml:space="preserve">ние </w:t>
      </w:r>
      <w:r w:rsidRPr="0024622E">
        <w:rPr>
          <w:rFonts w:ascii="Times New Roman" w:eastAsia="Times New Roman" w:hAnsi="Times New Roman" w:cs="Times New Roman"/>
          <w:color w:val="333333"/>
          <w:sz w:val="28"/>
          <w:szCs w:val="28"/>
          <w:lang w:eastAsia="ru-RU"/>
        </w:rPr>
        <w:t xml:space="preserve">расходов за 2018 год составило в сумме </w:t>
      </w:r>
      <w:r>
        <w:rPr>
          <w:rFonts w:ascii="Times New Roman" w:eastAsia="Times New Roman" w:hAnsi="Times New Roman" w:cs="Times New Roman"/>
          <w:color w:val="333333"/>
          <w:sz w:val="28"/>
          <w:szCs w:val="28"/>
          <w:lang w:eastAsia="ru-RU"/>
        </w:rPr>
        <w:t>183,5</w:t>
      </w:r>
      <w:r w:rsidRPr="0024622E">
        <w:rPr>
          <w:rFonts w:ascii="Times New Roman" w:eastAsia="Times New Roman" w:hAnsi="Times New Roman" w:cs="Times New Roman"/>
          <w:color w:val="333333"/>
          <w:sz w:val="28"/>
          <w:szCs w:val="28"/>
          <w:lang w:eastAsia="ru-RU"/>
        </w:rPr>
        <w:t xml:space="preserve"> тыс. рублей.</w:t>
      </w:r>
    </w:p>
    <w:p w:rsidR="003E154A" w:rsidRDefault="0065659D" w:rsidP="003E154A">
      <w:pPr>
        <w:autoSpaceDE w:val="0"/>
        <w:autoSpaceDN w:val="0"/>
        <w:adjustRightInd w:val="0"/>
        <w:spacing w:after="0" w:line="240" w:lineRule="auto"/>
        <w:ind w:firstLine="540"/>
        <w:jc w:val="both"/>
        <w:rPr>
          <w:rFonts w:ascii="Times New Roman" w:hAnsi="Times New Roman" w:cs="Times New Roman"/>
          <w:sz w:val="28"/>
          <w:szCs w:val="28"/>
        </w:rPr>
      </w:pPr>
      <w:r w:rsidRPr="0024622E">
        <w:rPr>
          <w:rFonts w:ascii="Times New Roman" w:hAnsi="Times New Roman" w:cs="Times New Roman"/>
          <w:sz w:val="28"/>
          <w:szCs w:val="28"/>
        </w:rPr>
        <w:t>В Пояснительной записке (ф.0503160) не указаны причины невыполнения плановых показателей</w:t>
      </w:r>
      <w:r>
        <w:rPr>
          <w:rFonts w:ascii="Times New Roman" w:hAnsi="Times New Roman" w:cs="Times New Roman"/>
          <w:sz w:val="28"/>
          <w:szCs w:val="28"/>
        </w:rPr>
        <w:t>.</w:t>
      </w:r>
    </w:p>
    <w:p w:rsidR="003E154A" w:rsidRDefault="0065659D" w:rsidP="003E15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7. </w:t>
      </w:r>
      <w:r w:rsidR="001D7C1F">
        <w:rPr>
          <w:rFonts w:ascii="Times New Roman" w:eastAsia="Times New Roman" w:hAnsi="Times New Roman" w:cs="Times New Roman"/>
          <w:sz w:val="28"/>
          <w:szCs w:val="28"/>
          <w:lang w:eastAsia="ru-RU"/>
        </w:rPr>
        <w:t>С</w:t>
      </w:r>
      <w:r w:rsidR="001D7C1F" w:rsidRPr="00DB610C">
        <w:rPr>
          <w:rFonts w:ascii="Times New Roman" w:eastAsia="Times New Roman" w:hAnsi="Times New Roman" w:cs="Times New Roman"/>
          <w:sz w:val="28"/>
          <w:szCs w:val="28"/>
          <w:lang w:eastAsia="ru-RU"/>
        </w:rPr>
        <w:t xml:space="preserve">огласно сведениям (ф. 0503169) на начало 2018 года дебиторская задолженность составляла </w:t>
      </w:r>
      <w:r w:rsidR="001D7C1F">
        <w:rPr>
          <w:rFonts w:ascii="Times New Roman" w:eastAsia="Times New Roman" w:hAnsi="Times New Roman" w:cs="Times New Roman"/>
          <w:sz w:val="28"/>
          <w:szCs w:val="28"/>
          <w:lang w:eastAsia="ru-RU"/>
        </w:rPr>
        <w:t>25,8</w:t>
      </w:r>
      <w:r w:rsidR="001D7C1F" w:rsidRPr="00DB610C">
        <w:rPr>
          <w:rFonts w:ascii="Times New Roman" w:eastAsia="Times New Roman" w:hAnsi="Times New Roman" w:cs="Times New Roman"/>
          <w:sz w:val="28"/>
          <w:szCs w:val="28"/>
          <w:lang w:eastAsia="ru-RU"/>
        </w:rPr>
        <w:t xml:space="preserve"> тыс. рублей, по состоянию на 01.01.2019 года дебиторская задолженность </w:t>
      </w:r>
      <w:r w:rsidR="001D7C1F">
        <w:rPr>
          <w:rFonts w:ascii="Times New Roman" w:eastAsia="Times New Roman" w:hAnsi="Times New Roman" w:cs="Times New Roman"/>
          <w:sz w:val="28"/>
          <w:szCs w:val="28"/>
          <w:lang w:eastAsia="ru-RU"/>
        </w:rPr>
        <w:t>отсутствует</w:t>
      </w:r>
      <w:r w:rsidR="001D7C1F" w:rsidRPr="00DB610C">
        <w:rPr>
          <w:rFonts w:ascii="Times New Roman" w:eastAsia="Times New Roman" w:hAnsi="Times New Roman" w:cs="Times New Roman"/>
          <w:sz w:val="28"/>
          <w:szCs w:val="28"/>
          <w:lang w:eastAsia="ru-RU"/>
        </w:rPr>
        <w:t xml:space="preserve">, по сравнению с уровнем предыдущего года дебиторская задолженность </w:t>
      </w:r>
      <w:r w:rsidR="001D7C1F">
        <w:rPr>
          <w:rFonts w:ascii="Times New Roman" w:eastAsia="Times New Roman" w:hAnsi="Times New Roman" w:cs="Times New Roman"/>
          <w:sz w:val="28"/>
          <w:szCs w:val="28"/>
          <w:lang w:eastAsia="ru-RU"/>
        </w:rPr>
        <w:t>уменьшилась</w:t>
      </w:r>
      <w:r w:rsidR="001D7C1F" w:rsidRPr="00DB610C">
        <w:rPr>
          <w:rFonts w:ascii="Times New Roman" w:eastAsia="Times New Roman" w:hAnsi="Times New Roman" w:cs="Times New Roman"/>
          <w:sz w:val="28"/>
          <w:szCs w:val="28"/>
          <w:lang w:eastAsia="ru-RU"/>
        </w:rPr>
        <w:t xml:space="preserve"> на </w:t>
      </w:r>
      <w:r w:rsidR="001D7C1F">
        <w:rPr>
          <w:rFonts w:ascii="Times New Roman" w:eastAsia="Times New Roman" w:hAnsi="Times New Roman" w:cs="Times New Roman"/>
          <w:sz w:val="28"/>
          <w:szCs w:val="28"/>
          <w:lang w:eastAsia="ru-RU"/>
        </w:rPr>
        <w:t>25,8</w:t>
      </w:r>
      <w:r w:rsidR="001D7C1F" w:rsidRPr="00DB610C">
        <w:rPr>
          <w:rFonts w:ascii="Times New Roman" w:eastAsia="Times New Roman" w:hAnsi="Times New Roman" w:cs="Times New Roman"/>
          <w:sz w:val="28"/>
          <w:szCs w:val="28"/>
          <w:lang w:eastAsia="ru-RU"/>
        </w:rPr>
        <w:t xml:space="preserve"> тыс. </w:t>
      </w:r>
      <w:r w:rsidR="001D7C1F">
        <w:rPr>
          <w:rFonts w:ascii="Times New Roman" w:eastAsia="Times New Roman" w:hAnsi="Times New Roman" w:cs="Times New Roman"/>
          <w:sz w:val="28"/>
          <w:szCs w:val="28"/>
          <w:lang w:eastAsia="ru-RU"/>
        </w:rPr>
        <w:t>рублей.</w:t>
      </w:r>
    </w:p>
    <w:p w:rsidR="001D7C1F" w:rsidRPr="00FE597B" w:rsidRDefault="001D7C1F" w:rsidP="003E15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8. </w:t>
      </w:r>
      <w:r w:rsidRPr="00DB610C">
        <w:rPr>
          <w:rFonts w:ascii="Times New Roman" w:eastAsia="Times New Roman" w:hAnsi="Times New Roman" w:cs="Times New Roman"/>
          <w:sz w:val="28"/>
          <w:szCs w:val="28"/>
          <w:lang w:eastAsia="ru-RU"/>
        </w:rPr>
        <w:t>Кредиторская задолженность в соответствии с ф</w:t>
      </w:r>
      <w:r>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0503169 на начало 201</w:t>
      </w:r>
      <w:r>
        <w:rPr>
          <w:rFonts w:ascii="Times New Roman" w:eastAsia="Times New Roman" w:hAnsi="Times New Roman" w:cs="Times New Roman"/>
          <w:sz w:val="28"/>
          <w:szCs w:val="28"/>
          <w:lang w:eastAsia="ru-RU"/>
        </w:rPr>
        <w:t>8</w:t>
      </w:r>
      <w:r w:rsidRPr="00DB610C">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отсутствовала, по состоянию </w:t>
      </w:r>
      <w:r w:rsidRPr="00DB610C">
        <w:rPr>
          <w:rFonts w:ascii="Times New Roman" w:eastAsia="Times New Roman" w:hAnsi="Times New Roman" w:cs="Times New Roman"/>
          <w:sz w:val="28"/>
          <w:szCs w:val="28"/>
          <w:lang w:eastAsia="ru-RU"/>
        </w:rPr>
        <w:t>на 01.01.201</w:t>
      </w:r>
      <w:r>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кредиторская задолженность так же отсутствует.</w:t>
      </w:r>
    </w:p>
    <w:p w:rsidR="00814069" w:rsidRDefault="00814069"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Default="00161F77" w:rsidP="00161F77">
      <w:pPr>
        <w:spacing w:after="0" w:line="240" w:lineRule="auto"/>
        <w:ind w:firstLine="708"/>
        <w:jc w:val="center"/>
        <w:rPr>
          <w:rFonts w:ascii="Times New Roman" w:eastAsia="Times New Roman" w:hAnsi="Times New Roman" w:cs="Times New Roman"/>
          <w:b/>
          <w:sz w:val="28"/>
          <w:szCs w:val="28"/>
          <w:lang w:eastAsia="ru-RU"/>
        </w:rPr>
      </w:pPr>
      <w:r w:rsidRPr="00161F77">
        <w:rPr>
          <w:rFonts w:ascii="Times New Roman" w:eastAsia="Times New Roman" w:hAnsi="Times New Roman" w:cs="Times New Roman"/>
          <w:b/>
          <w:sz w:val="28"/>
          <w:szCs w:val="28"/>
          <w:lang w:eastAsia="ru-RU"/>
        </w:rPr>
        <w:t>Предложения:</w:t>
      </w:r>
    </w:p>
    <w:p w:rsidR="00161F77" w:rsidRDefault="00161F77"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Default="00161F77" w:rsidP="0073764C">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r w:rsidRPr="00161F77">
        <w:rPr>
          <w:rFonts w:ascii="Times New Roman" w:eastAsia="Times New Roman" w:hAnsi="Times New Roman" w:cs="Times New Roman"/>
          <w:color w:val="000000"/>
          <w:sz w:val="28"/>
          <w:szCs w:val="28"/>
          <w:lang w:eastAsia="ru-RU"/>
        </w:rPr>
        <w:t xml:space="preserve">1. Направить заключение </w:t>
      </w:r>
      <w:r w:rsidRPr="00161F77">
        <w:rPr>
          <w:rFonts w:ascii="Times New Roman" w:hAnsi="Times New Roman" w:cs="Times New Roman"/>
          <w:sz w:val="28"/>
          <w:szCs w:val="28"/>
        </w:rPr>
        <w:t xml:space="preserve">по результатам внешней проверки годовой бюджетной отчетности </w:t>
      </w:r>
      <w:r w:rsidR="00814069">
        <w:rPr>
          <w:rFonts w:ascii="Times New Roman" w:hAnsi="Times New Roman" w:cs="Times New Roman"/>
          <w:sz w:val="28"/>
          <w:szCs w:val="28"/>
        </w:rPr>
        <w:t>получателя</w:t>
      </w:r>
      <w:r w:rsidR="00F976D8">
        <w:rPr>
          <w:rFonts w:ascii="Times New Roman" w:hAnsi="Times New Roman" w:cs="Times New Roman"/>
          <w:sz w:val="28"/>
          <w:szCs w:val="28"/>
        </w:rPr>
        <w:t xml:space="preserve"> бюджетных средств </w:t>
      </w:r>
      <w:r w:rsidRPr="00161F77">
        <w:rPr>
          <w:rFonts w:ascii="Times New Roman" w:hAnsi="Times New Roman" w:cs="Times New Roman"/>
          <w:sz w:val="28"/>
          <w:szCs w:val="28"/>
        </w:rPr>
        <w:t xml:space="preserve">за 2018 </w:t>
      </w:r>
      <w:r w:rsidRPr="0073764C">
        <w:rPr>
          <w:rFonts w:ascii="Times New Roman" w:hAnsi="Times New Roman" w:cs="Times New Roman"/>
          <w:sz w:val="28"/>
          <w:szCs w:val="28"/>
        </w:rPr>
        <w:t xml:space="preserve">год </w:t>
      </w:r>
      <w:r w:rsidRPr="0073764C">
        <w:rPr>
          <w:rFonts w:ascii="Times New Roman" w:eastAsia="Times New Roman" w:hAnsi="Times New Roman" w:cs="Times New Roman"/>
          <w:color w:val="000000"/>
          <w:sz w:val="28"/>
          <w:szCs w:val="28"/>
          <w:lang w:eastAsia="ru-RU"/>
        </w:rPr>
        <w:t xml:space="preserve">в </w:t>
      </w:r>
      <w:r w:rsidR="00814069">
        <w:rPr>
          <w:rFonts w:ascii="Times New Roman" w:eastAsia="Times New Roman" w:hAnsi="Times New Roman" w:cs="Times New Roman"/>
          <w:bCs/>
          <w:color w:val="000000"/>
          <w:sz w:val="28"/>
          <w:szCs w:val="28"/>
          <w:lang w:eastAsia="ru-RU"/>
        </w:rPr>
        <w:t>Совет депутатов Вяземского городского поселения Вяземского района Смоленской области</w:t>
      </w:r>
      <w:r w:rsidRPr="0073764C">
        <w:rPr>
          <w:rFonts w:ascii="Times New Roman" w:eastAsia="Times New Roman" w:hAnsi="Times New Roman" w:cs="Times New Roman"/>
          <w:bCs/>
          <w:color w:val="000000"/>
          <w:sz w:val="28"/>
          <w:szCs w:val="28"/>
          <w:lang w:eastAsia="ru-RU"/>
        </w:rPr>
        <w:t>.</w:t>
      </w:r>
    </w:p>
    <w:p w:rsidR="0073764C" w:rsidRDefault="0073764C" w:rsidP="0073764C">
      <w:pPr>
        <w:spacing w:after="0" w:line="240" w:lineRule="auto"/>
        <w:ind w:firstLine="720"/>
        <w:jc w:val="both"/>
        <w:textAlignment w:val="top"/>
        <w:rPr>
          <w:rFonts w:ascii="Times New Roman" w:hAnsi="Times New Roman" w:cs="Times New Roman"/>
          <w:sz w:val="28"/>
          <w:szCs w:val="28"/>
        </w:rPr>
      </w:pPr>
      <w:r w:rsidRPr="0073764C">
        <w:rPr>
          <w:rFonts w:ascii="Times New Roman" w:eastAsia="Times New Roman" w:hAnsi="Times New Roman" w:cs="Times New Roman"/>
          <w:bCs/>
          <w:color w:val="000000"/>
          <w:sz w:val="28"/>
          <w:szCs w:val="28"/>
          <w:lang w:eastAsia="ru-RU"/>
        </w:rPr>
        <w:t xml:space="preserve">2. </w:t>
      </w:r>
      <w:r w:rsidR="00FE597B">
        <w:rPr>
          <w:rFonts w:ascii="Times New Roman" w:eastAsia="Times New Roman" w:hAnsi="Times New Roman" w:cs="Times New Roman"/>
          <w:bCs/>
          <w:color w:val="000000"/>
          <w:sz w:val="28"/>
          <w:szCs w:val="28"/>
          <w:lang w:eastAsia="ru-RU"/>
        </w:rPr>
        <w:t>В</w:t>
      </w:r>
      <w:r w:rsidRPr="0073764C">
        <w:rPr>
          <w:rFonts w:ascii="Times New Roman" w:hAnsi="Times New Roman" w:cs="Times New Roman"/>
          <w:color w:val="000000"/>
          <w:sz w:val="28"/>
          <w:szCs w:val="28"/>
        </w:rPr>
        <w:t>ыявленные в ходе подготовки заключения нарушения и замечания устранить, принять к сведению для недопущения в дальнейшей</w:t>
      </w:r>
      <w:r>
        <w:rPr>
          <w:rFonts w:ascii="Times New Roman" w:hAnsi="Times New Roman" w:cs="Times New Roman"/>
          <w:color w:val="000000"/>
          <w:sz w:val="28"/>
          <w:szCs w:val="28"/>
        </w:rPr>
        <w:t xml:space="preserve"> </w:t>
      </w:r>
      <w:r w:rsidRPr="0073764C">
        <w:rPr>
          <w:rFonts w:ascii="Times New Roman" w:hAnsi="Times New Roman" w:cs="Times New Roman"/>
          <w:color w:val="000000"/>
          <w:sz w:val="28"/>
          <w:szCs w:val="28"/>
        </w:rPr>
        <w:t>работе,</w:t>
      </w:r>
      <w:r w:rsidRPr="0073764C">
        <w:rPr>
          <w:rFonts w:ascii="Times New Roman" w:eastAsia="Times New Roman" w:hAnsi="Times New Roman" w:cs="Times New Roman"/>
          <w:bCs/>
          <w:color w:val="000000"/>
          <w:sz w:val="28"/>
          <w:szCs w:val="28"/>
          <w:lang w:eastAsia="ru-RU"/>
        </w:rPr>
        <w:t xml:space="preserve"> </w:t>
      </w:r>
      <w:r>
        <w:rPr>
          <w:rFonts w:ascii="Times New Roman" w:hAnsi="Times New Roman" w:cs="Times New Roman"/>
          <w:sz w:val="28"/>
          <w:szCs w:val="28"/>
        </w:rPr>
        <w:t>а именно:</w:t>
      </w:r>
    </w:p>
    <w:p w:rsidR="00FE597B" w:rsidRDefault="00FE597B" w:rsidP="00FE597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2.1. в соответствии с п.152 Инструкции 191н в разделе 1 Пояснительной записки отразить информацию</w:t>
      </w:r>
      <w:r w:rsidRPr="00965B72">
        <w:rPr>
          <w:rFonts w:ascii="Times New Roman" w:hAnsi="Times New Roman" w:cs="Times New Roman"/>
          <w:sz w:val="28"/>
          <w:szCs w:val="28"/>
        </w:rPr>
        <w:t xml:space="preserve"> об исполнителе (ФИО, должность) бухгалтерии, соста</w:t>
      </w:r>
      <w:r>
        <w:rPr>
          <w:rFonts w:ascii="Times New Roman" w:hAnsi="Times New Roman" w:cs="Times New Roman"/>
          <w:sz w:val="28"/>
          <w:szCs w:val="28"/>
        </w:rPr>
        <w:t>вившем бухгалтерскую отчетность;</w:t>
      </w:r>
    </w:p>
    <w:p w:rsidR="00FE597B" w:rsidRDefault="00FE597B" w:rsidP="00FE597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2.2. в соответствии с п.152 Инструкции №191н в Пояснительной записке отразить меры </w:t>
      </w:r>
      <w:r w:rsidRPr="007112F5">
        <w:rPr>
          <w:rFonts w:ascii="Times New Roman" w:hAnsi="Times New Roman" w:cs="Times New Roman"/>
          <w:sz w:val="28"/>
          <w:szCs w:val="28"/>
        </w:rPr>
        <w:t>по повышению эффективности</w:t>
      </w:r>
      <w:r>
        <w:rPr>
          <w:rFonts w:ascii="Times New Roman" w:hAnsi="Times New Roman" w:cs="Times New Roman"/>
          <w:sz w:val="28"/>
          <w:szCs w:val="28"/>
        </w:rPr>
        <w:t xml:space="preserve"> расходования бюджетных средств, меры </w:t>
      </w:r>
      <w:r w:rsidRPr="007112F5">
        <w:rPr>
          <w:rFonts w:ascii="Times New Roman" w:hAnsi="Times New Roman" w:cs="Times New Roman"/>
          <w:sz w:val="28"/>
          <w:szCs w:val="28"/>
        </w:rPr>
        <w:t>по повышению квалификации</w:t>
      </w:r>
      <w:r>
        <w:rPr>
          <w:rFonts w:ascii="Times New Roman" w:hAnsi="Times New Roman" w:cs="Times New Roman"/>
          <w:sz w:val="28"/>
          <w:szCs w:val="28"/>
        </w:rPr>
        <w:t xml:space="preserve"> и переподготовке специалистов аппарата Совета депутатов городского поселения;</w:t>
      </w:r>
    </w:p>
    <w:p w:rsidR="00FE597B" w:rsidRDefault="00FE597B" w:rsidP="00FE597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2.3. в соответствии с п.155 Инструкции №191н таблицу №3 «Сведения об исполнении текстовых статей закона (решения) о бюджете» исключить из раздела 3 Пояснительной записки (ф.0503160);</w:t>
      </w:r>
    </w:p>
    <w:p w:rsidR="003E154A" w:rsidRDefault="00FE597B" w:rsidP="003E154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2.4. в соответствии с п.162 Инструкции №191н ф.0503163 не заполнять;</w:t>
      </w:r>
    </w:p>
    <w:p w:rsidR="003E154A" w:rsidRDefault="00FE597B" w:rsidP="003E154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2.5. в соответствии с п.163 Инструкции №191н </w:t>
      </w:r>
      <w:r w:rsidR="000F6647">
        <w:rPr>
          <w:rFonts w:ascii="Times New Roman" w:hAnsi="Times New Roman" w:cs="Times New Roman"/>
          <w:sz w:val="28"/>
          <w:szCs w:val="28"/>
        </w:rPr>
        <w:t>графу</w:t>
      </w:r>
      <w:r w:rsidRPr="0060620F">
        <w:rPr>
          <w:rFonts w:ascii="Times New Roman" w:hAnsi="Times New Roman" w:cs="Times New Roman"/>
          <w:bCs/>
          <w:sz w:val="28"/>
          <w:szCs w:val="28"/>
        </w:rPr>
        <w:t xml:space="preserve"> 4 </w:t>
      </w:r>
      <w:r>
        <w:rPr>
          <w:rFonts w:ascii="Times New Roman" w:hAnsi="Times New Roman" w:cs="Times New Roman"/>
          <w:sz w:val="28"/>
          <w:szCs w:val="28"/>
        </w:rPr>
        <w:t xml:space="preserve">ф.0503164 </w:t>
      </w:r>
      <w:r w:rsidRPr="0060620F">
        <w:rPr>
          <w:rFonts w:ascii="Times New Roman" w:hAnsi="Times New Roman" w:cs="Times New Roman"/>
          <w:bCs/>
          <w:sz w:val="28"/>
          <w:szCs w:val="28"/>
        </w:rPr>
        <w:t xml:space="preserve">по </w:t>
      </w:r>
      <w:hyperlink r:id="rId55" w:history="1">
        <w:r w:rsidRPr="0060620F">
          <w:rPr>
            <w:rFonts w:ascii="Times New Roman" w:hAnsi="Times New Roman" w:cs="Times New Roman"/>
            <w:bCs/>
            <w:sz w:val="28"/>
            <w:szCs w:val="28"/>
          </w:rPr>
          <w:t>разделу</w:t>
        </w:r>
      </w:hyperlink>
      <w:r w:rsidRPr="0060620F">
        <w:rPr>
          <w:rFonts w:ascii="Times New Roman" w:hAnsi="Times New Roman" w:cs="Times New Roman"/>
          <w:bCs/>
          <w:sz w:val="28"/>
          <w:szCs w:val="28"/>
        </w:rPr>
        <w:t xml:space="preserve"> </w:t>
      </w:r>
      <w:r>
        <w:rPr>
          <w:rFonts w:ascii="Times New Roman" w:hAnsi="Times New Roman" w:cs="Times New Roman"/>
          <w:bCs/>
          <w:sz w:val="28"/>
          <w:szCs w:val="28"/>
        </w:rPr>
        <w:t>«</w:t>
      </w:r>
      <w:r w:rsidRPr="0060620F">
        <w:rPr>
          <w:rFonts w:ascii="Times New Roman" w:hAnsi="Times New Roman" w:cs="Times New Roman"/>
          <w:bCs/>
          <w:sz w:val="28"/>
          <w:szCs w:val="28"/>
        </w:rPr>
        <w:t xml:space="preserve">Источники </w:t>
      </w:r>
      <w:r>
        <w:rPr>
          <w:rFonts w:ascii="Times New Roman" w:hAnsi="Times New Roman" w:cs="Times New Roman"/>
          <w:bCs/>
          <w:sz w:val="28"/>
          <w:szCs w:val="28"/>
        </w:rPr>
        <w:t>финансирования дефицита бюджета»</w:t>
      </w:r>
      <w:r w:rsidRPr="0060620F">
        <w:rPr>
          <w:rFonts w:ascii="Times New Roman" w:hAnsi="Times New Roman" w:cs="Times New Roman"/>
          <w:bCs/>
          <w:sz w:val="28"/>
          <w:szCs w:val="28"/>
        </w:rPr>
        <w:t xml:space="preserve"> в части поступлений по источникам финансирования </w:t>
      </w:r>
      <w:r>
        <w:rPr>
          <w:rFonts w:ascii="Times New Roman" w:hAnsi="Times New Roman" w:cs="Times New Roman"/>
          <w:bCs/>
          <w:sz w:val="28"/>
          <w:szCs w:val="28"/>
        </w:rPr>
        <w:t>дефицита бюджета не заполня</w:t>
      </w:r>
      <w:r w:rsidR="000F6647">
        <w:rPr>
          <w:rFonts w:ascii="Times New Roman" w:hAnsi="Times New Roman" w:cs="Times New Roman"/>
          <w:bCs/>
          <w:sz w:val="28"/>
          <w:szCs w:val="28"/>
        </w:rPr>
        <w:t>ть</w:t>
      </w:r>
      <w:r>
        <w:rPr>
          <w:rFonts w:ascii="Times New Roman" w:hAnsi="Times New Roman" w:cs="Times New Roman"/>
          <w:sz w:val="28"/>
          <w:szCs w:val="28"/>
        </w:rPr>
        <w:t>;</w:t>
      </w:r>
    </w:p>
    <w:p w:rsidR="003E154A" w:rsidRDefault="00FE597B" w:rsidP="003E154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2.6. </w:t>
      </w:r>
      <w:r w:rsidR="000F6647">
        <w:rPr>
          <w:rFonts w:ascii="Times New Roman" w:hAnsi="Times New Roman" w:cs="Times New Roman"/>
          <w:sz w:val="28"/>
          <w:szCs w:val="28"/>
        </w:rPr>
        <w:t>в</w:t>
      </w:r>
      <w:r>
        <w:rPr>
          <w:rFonts w:ascii="Times New Roman" w:hAnsi="Times New Roman" w:cs="Times New Roman"/>
          <w:sz w:val="28"/>
          <w:szCs w:val="28"/>
        </w:rPr>
        <w:t xml:space="preserve"> </w:t>
      </w:r>
      <w:r w:rsidR="000F6647">
        <w:rPr>
          <w:rFonts w:ascii="Times New Roman" w:hAnsi="Times New Roman" w:cs="Times New Roman"/>
          <w:sz w:val="28"/>
          <w:szCs w:val="28"/>
        </w:rPr>
        <w:t xml:space="preserve">соответствии с </w:t>
      </w:r>
      <w:r>
        <w:rPr>
          <w:rFonts w:ascii="Times New Roman" w:hAnsi="Times New Roman" w:cs="Times New Roman"/>
          <w:sz w:val="28"/>
          <w:szCs w:val="28"/>
        </w:rPr>
        <w:t>п.170.2 Инструкции №191н показатели</w:t>
      </w:r>
      <w:r w:rsidRPr="00A20016">
        <w:rPr>
          <w:rFonts w:ascii="Times New Roman" w:hAnsi="Times New Roman" w:cs="Times New Roman"/>
          <w:sz w:val="28"/>
          <w:szCs w:val="28"/>
        </w:rPr>
        <w:t xml:space="preserve"> граф 7, 8 </w:t>
      </w:r>
      <w:r>
        <w:rPr>
          <w:rFonts w:ascii="Times New Roman" w:hAnsi="Times New Roman" w:cs="Times New Roman"/>
          <w:sz w:val="28"/>
          <w:szCs w:val="28"/>
        </w:rPr>
        <w:t xml:space="preserve">ф.0503175 </w:t>
      </w:r>
      <w:r w:rsidR="000F6647">
        <w:rPr>
          <w:rFonts w:ascii="Times New Roman" w:hAnsi="Times New Roman" w:cs="Times New Roman"/>
          <w:sz w:val="28"/>
          <w:szCs w:val="28"/>
        </w:rPr>
        <w:t>отразить</w:t>
      </w:r>
      <w:r w:rsidRPr="00A20016">
        <w:rPr>
          <w:rFonts w:ascii="Times New Roman" w:hAnsi="Times New Roman" w:cs="Times New Roman"/>
          <w:sz w:val="28"/>
          <w:szCs w:val="28"/>
        </w:rPr>
        <w:t xml:space="preserve"> в текстовой части раздела 4 </w:t>
      </w:r>
      <w:r>
        <w:rPr>
          <w:rFonts w:ascii="Times New Roman" w:hAnsi="Times New Roman" w:cs="Times New Roman"/>
          <w:sz w:val="28"/>
          <w:szCs w:val="28"/>
        </w:rPr>
        <w:t>«</w:t>
      </w:r>
      <w:r w:rsidRPr="00A20016">
        <w:rPr>
          <w:rFonts w:ascii="Times New Roman" w:hAnsi="Times New Roman" w:cs="Times New Roman"/>
          <w:sz w:val="28"/>
          <w:szCs w:val="28"/>
        </w:rPr>
        <w:t>Анализ показателей бухгалтерской отчетности субъекта бюджетной отчетности</w:t>
      </w:r>
      <w:r>
        <w:rPr>
          <w:rFonts w:ascii="Times New Roman" w:hAnsi="Times New Roman" w:cs="Times New Roman"/>
          <w:sz w:val="28"/>
          <w:szCs w:val="28"/>
        </w:rPr>
        <w:t>»</w:t>
      </w:r>
      <w:r w:rsidRPr="00A20016">
        <w:rPr>
          <w:rFonts w:ascii="Times New Roman" w:hAnsi="Times New Roman" w:cs="Times New Roman"/>
          <w:sz w:val="28"/>
          <w:szCs w:val="28"/>
        </w:rPr>
        <w:t xml:space="preserve"> Пояснительной записки </w:t>
      </w:r>
      <w:hyperlink r:id="rId56" w:history="1">
        <w:r w:rsidRPr="00A20016">
          <w:rPr>
            <w:rFonts w:ascii="Times New Roman" w:hAnsi="Times New Roman" w:cs="Times New Roman"/>
            <w:sz w:val="28"/>
            <w:szCs w:val="28"/>
          </w:rPr>
          <w:t>(ф. 0503160)</w:t>
        </w:r>
      </w:hyperlink>
      <w:r w:rsidR="000F6647">
        <w:rPr>
          <w:rFonts w:ascii="Times New Roman" w:hAnsi="Times New Roman" w:cs="Times New Roman"/>
          <w:sz w:val="28"/>
          <w:szCs w:val="28"/>
        </w:rPr>
        <w:t xml:space="preserve">, в части </w:t>
      </w:r>
      <w:r>
        <w:rPr>
          <w:rFonts w:ascii="Times New Roman" w:hAnsi="Times New Roman" w:cs="Times New Roman"/>
          <w:sz w:val="28"/>
          <w:szCs w:val="28"/>
        </w:rPr>
        <w:t>от</w:t>
      </w:r>
      <w:r w:rsidR="000F6647">
        <w:rPr>
          <w:rFonts w:ascii="Times New Roman" w:hAnsi="Times New Roman" w:cs="Times New Roman"/>
          <w:sz w:val="28"/>
          <w:szCs w:val="28"/>
        </w:rPr>
        <w:t>ражения</w:t>
      </w:r>
      <w:r>
        <w:rPr>
          <w:rFonts w:ascii="Times New Roman" w:hAnsi="Times New Roman" w:cs="Times New Roman"/>
          <w:sz w:val="28"/>
          <w:szCs w:val="28"/>
        </w:rPr>
        <w:t xml:space="preserve"> причины неисполнения;</w:t>
      </w:r>
    </w:p>
    <w:p w:rsidR="003E154A" w:rsidRDefault="00FE597B" w:rsidP="003E154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2.7. в </w:t>
      </w:r>
      <w:r w:rsidR="000F6647">
        <w:rPr>
          <w:rFonts w:ascii="Times New Roman" w:hAnsi="Times New Roman" w:cs="Times New Roman"/>
          <w:sz w:val="28"/>
          <w:szCs w:val="28"/>
        </w:rPr>
        <w:t>соответствии с</w:t>
      </w:r>
      <w:r>
        <w:rPr>
          <w:rFonts w:ascii="Times New Roman" w:hAnsi="Times New Roman" w:cs="Times New Roman"/>
          <w:sz w:val="28"/>
          <w:szCs w:val="28"/>
        </w:rPr>
        <w:t xml:space="preserve"> п.157 Инструкции №191н в графе 1 таблицы №5 указать проверяемый период;</w:t>
      </w:r>
    </w:p>
    <w:p w:rsidR="003E154A" w:rsidRDefault="00FE597B" w:rsidP="003E154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2.8. в </w:t>
      </w:r>
      <w:r w:rsidR="000F6647">
        <w:rPr>
          <w:rFonts w:ascii="Times New Roman" w:hAnsi="Times New Roman" w:cs="Times New Roman"/>
          <w:sz w:val="28"/>
          <w:szCs w:val="28"/>
        </w:rPr>
        <w:t>соответствии с</w:t>
      </w:r>
      <w:r>
        <w:rPr>
          <w:rFonts w:ascii="Times New Roman" w:hAnsi="Times New Roman" w:cs="Times New Roman"/>
          <w:sz w:val="28"/>
          <w:szCs w:val="28"/>
        </w:rPr>
        <w:t xml:space="preserve"> п.158 Инструкции №191н факт проведения годовой </w:t>
      </w:r>
      <w:r w:rsidRPr="00A46ED0">
        <w:rPr>
          <w:rFonts w:ascii="Times New Roman" w:hAnsi="Times New Roman" w:cs="Times New Roman"/>
          <w:sz w:val="28"/>
          <w:szCs w:val="28"/>
        </w:rPr>
        <w:t xml:space="preserve">инвентаризации </w:t>
      </w:r>
      <w:r w:rsidR="000F6647">
        <w:rPr>
          <w:rFonts w:ascii="Times New Roman" w:hAnsi="Times New Roman" w:cs="Times New Roman"/>
          <w:sz w:val="28"/>
          <w:szCs w:val="28"/>
        </w:rPr>
        <w:t>отразить в</w:t>
      </w:r>
      <w:r w:rsidRPr="00A46ED0">
        <w:rPr>
          <w:rFonts w:ascii="Times New Roman" w:hAnsi="Times New Roman" w:cs="Times New Roman"/>
          <w:sz w:val="28"/>
          <w:szCs w:val="28"/>
        </w:rPr>
        <w:t xml:space="preserve"> текстовой части раздела 5 </w:t>
      </w:r>
      <w:r>
        <w:rPr>
          <w:rFonts w:ascii="Times New Roman" w:hAnsi="Times New Roman" w:cs="Times New Roman"/>
          <w:sz w:val="28"/>
          <w:szCs w:val="28"/>
        </w:rPr>
        <w:t>«</w:t>
      </w:r>
      <w:r w:rsidRPr="00A46ED0">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r w:rsidRPr="00A46ED0">
        <w:rPr>
          <w:rFonts w:ascii="Times New Roman" w:hAnsi="Times New Roman" w:cs="Times New Roman"/>
          <w:sz w:val="28"/>
          <w:szCs w:val="28"/>
        </w:rPr>
        <w:t xml:space="preserve"> Пояснительной записки </w:t>
      </w:r>
      <w:hyperlink r:id="rId57" w:history="1">
        <w:r w:rsidRPr="00A46ED0">
          <w:rPr>
            <w:rFonts w:ascii="Times New Roman" w:hAnsi="Times New Roman" w:cs="Times New Roman"/>
            <w:sz w:val="28"/>
            <w:szCs w:val="28"/>
          </w:rPr>
          <w:t>(ф. 0503160)</w:t>
        </w:r>
      </w:hyperlink>
      <w:r>
        <w:rPr>
          <w:rFonts w:ascii="Times New Roman" w:hAnsi="Times New Roman" w:cs="Times New Roman"/>
          <w:sz w:val="28"/>
          <w:szCs w:val="28"/>
        </w:rPr>
        <w:t>;</w:t>
      </w:r>
    </w:p>
    <w:p w:rsidR="003E154A" w:rsidRDefault="00FE597B" w:rsidP="003E154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2.9. </w:t>
      </w:r>
      <w:r>
        <w:rPr>
          <w:rFonts w:ascii="Times New Roman" w:eastAsia="Times New Roman" w:hAnsi="Times New Roman" w:cs="Times New Roman"/>
          <w:sz w:val="28"/>
          <w:szCs w:val="28"/>
        </w:rPr>
        <w:t>в</w:t>
      </w:r>
      <w:r w:rsidRPr="00C81172">
        <w:rPr>
          <w:rFonts w:ascii="Times New Roman" w:eastAsia="Times New Roman" w:hAnsi="Times New Roman" w:cs="Times New Roman"/>
          <w:sz w:val="28"/>
          <w:szCs w:val="28"/>
        </w:rPr>
        <w:t xml:space="preserve"> </w:t>
      </w:r>
      <w:r w:rsidR="000F6647">
        <w:rPr>
          <w:rFonts w:ascii="Times New Roman" w:hAnsi="Times New Roman" w:cs="Times New Roman"/>
          <w:sz w:val="28"/>
          <w:szCs w:val="28"/>
        </w:rPr>
        <w:t>соответствии с</w:t>
      </w:r>
      <w:r>
        <w:rPr>
          <w:rFonts w:ascii="Times New Roman" w:eastAsia="Times New Roman" w:hAnsi="Times New Roman" w:cs="Times New Roman"/>
          <w:sz w:val="28"/>
          <w:szCs w:val="28"/>
        </w:rPr>
        <w:t xml:space="preserve"> п.152 Инструкции №191н в р</w:t>
      </w:r>
      <w:r w:rsidR="000F6647">
        <w:rPr>
          <w:rFonts w:ascii="Times New Roman" w:eastAsia="Times New Roman" w:hAnsi="Times New Roman" w:cs="Times New Roman"/>
          <w:sz w:val="28"/>
          <w:szCs w:val="28"/>
        </w:rPr>
        <w:t xml:space="preserve">азделе 5 Пояснительной записки указать все </w:t>
      </w:r>
      <w:r w:rsidRPr="005B1273">
        <w:rPr>
          <w:rFonts w:ascii="Times New Roman" w:eastAsia="Times New Roman" w:hAnsi="Times New Roman" w:cs="Times New Roman"/>
          <w:sz w:val="28"/>
          <w:szCs w:val="28"/>
        </w:rPr>
        <w:t>форм</w:t>
      </w:r>
      <w:r>
        <w:rPr>
          <w:rFonts w:ascii="Times New Roman" w:eastAsia="Times New Roman" w:hAnsi="Times New Roman" w:cs="Times New Roman"/>
          <w:sz w:val="28"/>
          <w:szCs w:val="28"/>
        </w:rPr>
        <w:t>ы</w:t>
      </w:r>
      <w:r w:rsidRPr="005B1273">
        <w:rPr>
          <w:rFonts w:ascii="Times New Roman" w:eastAsia="Times New Roman" w:hAnsi="Times New Roman" w:cs="Times New Roman"/>
          <w:sz w:val="28"/>
          <w:szCs w:val="28"/>
        </w:rPr>
        <w:t xml:space="preserve"> бюджетной отчетности,</w:t>
      </w:r>
      <w:r>
        <w:rPr>
          <w:rFonts w:ascii="Times New Roman" w:eastAsia="Times New Roman" w:hAnsi="Times New Roman" w:cs="Times New Roman"/>
          <w:sz w:val="28"/>
          <w:szCs w:val="28"/>
        </w:rPr>
        <w:t xml:space="preserve"> </w:t>
      </w:r>
      <w:r w:rsidRPr="005B1273">
        <w:rPr>
          <w:rFonts w:ascii="Times New Roman" w:eastAsia="Times New Roman" w:hAnsi="Times New Roman" w:cs="Times New Roman"/>
          <w:sz w:val="28"/>
          <w:szCs w:val="28"/>
        </w:rPr>
        <w:t xml:space="preserve">показатели </w:t>
      </w:r>
      <w:r>
        <w:rPr>
          <w:rFonts w:ascii="Times New Roman" w:eastAsia="Times New Roman" w:hAnsi="Times New Roman" w:cs="Times New Roman"/>
          <w:sz w:val="28"/>
          <w:szCs w:val="28"/>
        </w:rPr>
        <w:t>которых не имеют числового значения</w:t>
      </w:r>
      <w:r w:rsidR="000F6647">
        <w:rPr>
          <w:rFonts w:ascii="Times New Roman" w:eastAsia="Times New Roman" w:hAnsi="Times New Roman" w:cs="Times New Roman"/>
          <w:sz w:val="28"/>
          <w:szCs w:val="28"/>
        </w:rPr>
        <w:t>.</w:t>
      </w:r>
    </w:p>
    <w:p w:rsidR="003E154A" w:rsidRDefault="003E154A" w:rsidP="003E154A">
      <w:pPr>
        <w:spacing w:after="0" w:line="240" w:lineRule="auto"/>
        <w:ind w:firstLine="708"/>
        <w:jc w:val="both"/>
        <w:rPr>
          <w:rFonts w:ascii="Times New Roman" w:hAnsi="Times New Roman" w:cs="Times New Roman"/>
          <w:color w:val="000000"/>
          <w:sz w:val="28"/>
          <w:szCs w:val="28"/>
        </w:rPr>
      </w:pPr>
    </w:p>
    <w:p w:rsidR="003B098F" w:rsidRPr="003E154A" w:rsidRDefault="00161F77" w:rsidP="003E154A">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bCs/>
          <w:color w:val="000000"/>
          <w:sz w:val="28"/>
          <w:szCs w:val="28"/>
          <w:lang w:eastAsia="ru-RU"/>
        </w:rPr>
        <w:t xml:space="preserve">В соответствии с п.2.5 Порядка проведения внешней проверки годового отчёта об исполнении бюджета муниципального образования Вяземского городского </w:t>
      </w:r>
      <w:r w:rsidRPr="003B098F">
        <w:rPr>
          <w:rFonts w:ascii="Times New Roman" w:eastAsia="Times New Roman" w:hAnsi="Times New Roman" w:cs="Times New Roman"/>
          <w:bCs/>
          <w:color w:val="000000"/>
          <w:sz w:val="28"/>
          <w:szCs w:val="28"/>
          <w:lang w:eastAsia="ru-RU"/>
        </w:rPr>
        <w:t>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Pr="003B098F">
        <w:rPr>
          <w:rFonts w:ascii="Times New Roman" w:eastAsia="Times New Roman" w:hAnsi="Times New Roman" w:cs="Times New Roman"/>
          <w:color w:val="000000"/>
          <w:sz w:val="28"/>
          <w:szCs w:val="28"/>
          <w:lang w:eastAsia="ru-RU"/>
        </w:rPr>
        <w:t xml:space="preserve">аключение </w:t>
      </w:r>
      <w:r w:rsidR="003B098F" w:rsidRPr="003B098F">
        <w:rPr>
          <w:rFonts w:ascii="Times New Roman" w:eastAsia="Times New Roman" w:hAnsi="Times New Roman" w:cs="Times New Roman"/>
          <w:color w:val="000000"/>
          <w:sz w:val="28"/>
          <w:szCs w:val="28"/>
          <w:lang w:eastAsia="ru-RU"/>
        </w:rPr>
        <w:t>от 2</w:t>
      </w:r>
      <w:r w:rsidR="00A21E43">
        <w:rPr>
          <w:rFonts w:ascii="Times New Roman" w:eastAsia="Times New Roman" w:hAnsi="Times New Roman" w:cs="Times New Roman"/>
          <w:color w:val="000000"/>
          <w:sz w:val="28"/>
          <w:szCs w:val="28"/>
          <w:lang w:eastAsia="ru-RU"/>
        </w:rPr>
        <w:t>7</w:t>
      </w:r>
      <w:r w:rsidR="003B098F" w:rsidRPr="003B098F">
        <w:rPr>
          <w:rFonts w:ascii="Times New Roman" w:eastAsia="Times New Roman" w:hAnsi="Times New Roman" w:cs="Times New Roman"/>
          <w:color w:val="000000"/>
          <w:sz w:val="28"/>
          <w:szCs w:val="28"/>
          <w:lang w:eastAsia="ru-RU"/>
        </w:rPr>
        <w:t xml:space="preserve">.03.2018 года </w:t>
      </w:r>
      <w:r w:rsidRPr="003B098F">
        <w:rPr>
          <w:rFonts w:ascii="Times New Roman" w:hAnsi="Times New Roman" w:cs="Times New Roman"/>
          <w:sz w:val="28"/>
          <w:szCs w:val="28"/>
        </w:rPr>
        <w:t xml:space="preserve">по результатам внешней проверки годовой бюджетной отчетности </w:t>
      </w:r>
      <w:r w:rsidR="000F6647">
        <w:rPr>
          <w:rFonts w:ascii="Times New Roman" w:hAnsi="Times New Roman" w:cs="Times New Roman"/>
          <w:sz w:val="28"/>
          <w:szCs w:val="28"/>
        </w:rPr>
        <w:t>получателя</w:t>
      </w:r>
      <w:r w:rsidRPr="003B098F">
        <w:rPr>
          <w:rFonts w:ascii="Times New Roman" w:hAnsi="Times New Roman" w:cs="Times New Roman"/>
          <w:sz w:val="28"/>
          <w:szCs w:val="28"/>
        </w:rPr>
        <w:t xml:space="preserve"> </w:t>
      </w:r>
      <w:r w:rsidR="003B098F" w:rsidRPr="003B098F">
        <w:rPr>
          <w:rFonts w:ascii="Times New Roman" w:hAnsi="Times New Roman" w:cs="Times New Roman"/>
          <w:sz w:val="28"/>
          <w:szCs w:val="28"/>
        </w:rPr>
        <w:t xml:space="preserve">бюджетных средств </w:t>
      </w:r>
      <w:r w:rsidRPr="003B098F">
        <w:rPr>
          <w:rFonts w:ascii="Times New Roman" w:hAnsi="Times New Roman" w:cs="Times New Roman"/>
          <w:sz w:val="28"/>
          <w:szCs w:val="28"/>
        </w:rPr>
        <w:t xml:space="preserve">является приложением к заключению </w:t>
      </w:r>
      <w:r w:rsidR="003B098F" w:rsidRPr="003B098F">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201</w:t>
      </w:r>
      <w:r w:rsidR="003B098F">
        <w:rPr>
          <w:rFonts w:ascii="Times New Roman" w:hAnsi="Times New Roman"/>
          <w:sz w:val="28"/>
          <w:szCs w:val="28"/>
        </w:rPr>
        <w:t>8</w:t>
      </w:r>
      <w:r w:rsidR="003B098F" w:rsidRPr="003B098F">
        <w:rPr>
          <w:rFonts w:ascii="Times New Roman" w:hAnsi="Times New Roman"/>
          <w:sz w:val="28"/>
          <w:szCs w:val="28"/>
        </w:rPr>
        <w:t xml:space="preserve"> год</w:t>
      </w:r>
      <w:r w:rsidR="003B098F">
        <w:rPr>
          <w:rFonts w:ascii="Times New Roman" w:hAnsi="Times New Roman"/>
          <w:sz w:val="28"/>
          <w:szCs w:val="28"/>
        </w:rPr>
        <w:t>.</w:t>
      </w:r>
    </w:p>
    <w:p w:rsidR="00161F77" w:rsidRDefault="00161F77" w:rsidP="003B098F">
      <w:pPr>
        <w:spacing w:after="0" w:line="240" w:lineRule="auto"/>
        <w:ind w:firstLine="720"/>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   </w:t>
      </w:r>
      <w:r w:rsidRPr="00161F77">
        <w:rPr>
          <w:rFonts w:ascii="Times New Roman" w:eastAsia="Times New Roman" w:hAnsi="Times New Roman" w:cs="Times New Roman"/>
          <w:color w:val="000000"/>
          <w:sz w:val="28"/>
          <w:szCs w:val="28"/>
          <w:lang w:eastAsia="ru-RU"/>
        </w:rPr>
        <w:tab/>
      </w: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Аудитор Контрольно-ревизионной</w:t>
      </w: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комиссии муниципального образования</w:t>
      </w:r>
    </w:p>
    <w:p w:rsidR="00C66D4F" w:rsidRDefault="00161F77" w:rsidP="007F4C8E">
      <w:pPr>
        <w:spacing w:after="0" w:line="240" w:lineRule="auto"/>
        <w:jc w:val="both"/>
        <w:textAlignment w:val="top"/>
        <w:rPr>
          <w:rFonts w:ascii="Arial" w:eastAsia="Times New Roman" w:hAnsi="Arial" w:cs="Arial"/>
          <w:b/>
          <w:bCs/>
          <w:sz w:val="18"/>
          <w:szCs w:val="18"/>
          <w:lang w:eastAsia="ru-RU"/>
        </w:rPr>
      </w:pPr>
      <w:r w:rsidRPr="00161F77">
        <w:rPr>
          <w:rFonts w:ascii="Times New Roman" w:eastAsia="Times New Roman" w:hAnsi="Times New Roman" w:cs="Times New Roman"/>
          <w:color w:val="000000"/>
          <w:sz w:val="28"/>
          <w:szCs w:val="28"/>
          <w:lang w:eastAsia="ru-RU"/>
        </w:rPr>
        <w:t>«Вяземский район» Смоленской области                    </w:t>
      </w:r>
      <w:r w:rsidR="006D018F">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Н.С. Смирнова</w:t>
      </w:r>
    </w:p>
    <w:p w:rsidR="00C66D4F" w:rsidRDefault="00C66D4F"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E903F2" w:rsidRDefault="00E903F2" w:rsidP="004E0CF4">
      <w:pPr>
        <w:spacing w:after="0" w:line="240" w:lineRule="auto"/>
        <w:rPr>
          <w:rFonts w:ascii="Arial" w:eastAsia="Times New Roman" w:hAnsi="Arial" w:cs="Arial"/>
          <w:b/>
          <w:bCs/>
          <w:sz w:val="18"/>
          <w:szCs w:val="18"/>
          <w:lang w:eastAsia="ru-RU"/>
        </w:rPr>
      </w:pPr>
    </w:p>
    <w:p w:rsidR="0058105A" w:rsidRDefault="0058105A" w:rsidP="004E0CF4">
      <w:pPr>
        <w:spacing w:after="0" w:line="240" w:lineRule="auto"/>
        <w:rPr>
          <w:rFonts w:ascii="Arial" w:eastAsia="Times New Roman" w:hAnsi="Arial" w:cs="Arial"/>
          <w:b/>
          <w:bCs/>
          <w:sz w:val="18"/>
          <w:szCs w:val="18"/>
          <w:lang w:eastAsia="ru-RU"/>
        </w:rPr>
      </w:pPr>
    </w:p>
    <w:sectPr w:rsidR="0058105A" w:rsidSect="007F4C8E">
      <w:footerReference w:type="default" r:id="rId5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422" w:rsidRDefault="006E1422" w:rsidP="007F4C8E">
      <w:pPr>
        <w:spacing w:after="0" w:line="240" w:lineRule="auto"/>
      </w:pPr>
      <w:r>
        <w:separator/>
      </w:r>
    </w:p>
  </w:endnote>
  <w:endnote w:type="continuationSeparator" w:id="0">
    <w:p w:rsidR="006E1422" w:rsidRDefault="006E1422"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42903"/>
      <w:docPartObj>
        <w:docPartGallery w:val="Page Numbers (Bottom of Page)"/>
        <w:docPartUnique/>
      </w:docPartObj>
    </w:sdtPr>
    <w:sdtEndPr/>
    <w:sdtContent>
      <w:p w:rsidR="007F4C8E" w:rsidRDefault="007F4C8E">
        <w:pPr>
          <w:pStyle w:val="ab"/>
          <w:jc w:val="right"/>
        </w:pPr>
        <w:r>
          <w:fldChar w:fldCharType="begin"/>
        </w:r>
        <w:r>
          <w:instrText>PAGE   \* MERGEFORMAT</w:instrText>
        </w:r>
        <w:r>
          <w:fldChar w:fldCharType="separate"/>
        </w:r>
        <w:r w:rsidR="00C025FC">
          <w:rPr>
            <w:noProof/>
          </w:rPr>
          <w:t>12</w:t>
        </w:r>
        <w:r>
          <w:fldChar w:fldCharType="end"/>
        </w:r>
      </w:p>
    </w:sdtContent>
  </w:sdt>
  <w:p w:rsidR="007F4C8E" w:rsidRDefault="007F4C8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422" w:rsidRDefault="006E1422" w:rsidP="007F4C8E">
      <w:pPr>
        <w:spacing w:after="0" w:line="240" w:lineRule="auto"/>
      </w:pPr>
      <w:r>
        <w:separator/>
      </w:r>
    </w:p>
  </w:footnote>
  <w:footnote w:type="continuationSeparator" w:id="0">
    <w:p w:rsidR="006E1422" w:rsidRDefault="006E1422" w:rsidP="007F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F9"/>
    <w:rsid w:val="000037C2"/>
    <w:rsid w:val="00022BDF"/>
    <w:rsid w:val="00024188"/>
    <w:rsid w:val="000365D6"/>
    <w:rsid w:val="000402F3"/>
    <w:rsid w:val="00051784"/>
    <w:rsid w:val="00056CBA"/>
    <w:rsid w:val="00067226"/>
    <w:rsid w:val="000C6CFF"/>
    <w:rsid w:val="000D4F32"/>
    <w:rsid w:val="000F6647"/>
    <w:rsid w:val="00101BF9"/>
    <w:rsid w:val="0012405D"/>
    <w:rsid w:val="00130BA7"/>
    <w:rsid w:val="00137511"/>
    <w:rsid w:val="001378B3"/>
    <w:rsid w:val="00145F63"/>
    <w:rsid w:val="00161F77"/>
    <w:rsid w:val="001A1981"/>
    <w:rsid w:val="001A7A48"/>
    <w:rsid w:val="001B7F95"/>
    <w:rsid w:val="001C095C"/>
    <w:rsid w:val="001D3AB4"/>
    <w:rsid w:val="001D4E7E"/>
    <w:rsid w:val="001D7C1F"/>
    <w:rsid w:val="001E49B7"/>
    <w:rsid w:val="001F0985"/>
    <w:rsid w:val="001F32E8"/>
    <w:rsid w:val="00214CAD"/>
    <w:rsid w:val="00233BB0"/>
    <w:rsid w:val="0025502C"/>
    <w:rsid w:val="00261E09"/>
    <w:rsid w:val="00264058"/>
    <w:rsid w:val="002740D1"/>
    <w:rsid w:val="002967CE"/>
    <w:rsid w:val="002A467B"/>
    <w:rsid w:val="002A62D3"/>
    <w:rsid w:val="002A7812"/>
    <w:rsid w:val="002B64FB"/>
    <w:rsid w:val="002C51DE"/>
    <w:rsid w:val="002D2AD8"/>
    <w:rsid w:val="002D356F"/>
    <w:rsid w:val="002D69BC"/>
    <w:rsid w:val="00313E00"/>
    <w:rsid w:val="00320D93"/>
    <w:rsid w:val="00337E74"/>
    <w:rsid w:val="00343E7B"/>
    <w:rsid w:val="00353AD3"/>
    <w:rsid w:val="003652A1"/>
    <w:rsid w:val="00375F08"/>
    <w:rsid w:val="003B098F"/>
    <w:rsid w:val="003C42C2"/>
    <w:rsid w:val="003C42EA"/>
    <w:rsid w:val="003D4373"/>
    <w:rsid w:val="003D593B"/>
    <w:rsid w:val="003E154A"/>
    <w:rsid w:val="003E243B"/>
    <w:rsid w:val="003F0607"/>
    <w:rsid w:val="0040425C"/>
    <w:rsid w:val="00413AB9"/>
    <w:rsid w:val="004270E2"/>
    <w:rsid w:val="00444BA8"/>
    <w:rsid w:val="004509F2"/>
    <w:rsid w:val="00453426"/>
    <w:rsid w:val="00492911"/>
    <w:rsid w:val="004A2489"/>
    <w:rsid w:val="004A5476"/>
    <w:rsid w:val="004A6921"/>
    <w:rsid w:val="004B55BA"/>
    <w:rsid w:val="004C4406"/>
    <w:rsid w:val="004E0CF4"/>
    <w:rsid w:val="00524BCA"/>
    <w:rsid w:val="00532A1F"/>
    <w:rsid w:val="0055056A"/>
    <w:rsid w:val="00556100"/>
    <w:rsid w:val="00567F07"/>
    <w:rsid w:val="005757F0"/>
    <w:rsid w:val="0058105A"/>
    <w:rsid w:val="005B1273"/>
    <w:rsid w:val="005B3757"/>
    <w:rsid w:val="005B5697"/>
    <w:rsid w:val="005B6DC4"/>
    <w:rsid w:val="005C7A85"/>
    <w:rsid w:val="005E13B2"/>
    <w:rsid w:val="0060620F"/>
    <w:rsid w:val="00624E82"/>
    <w:rsid w:val="00634C52"/>
    <w:rsid w:val="00656254"/>
    <w:rsid w:val="0065659D"/>
    <w:rsid w:val="006678DB"/>
    <w:rsid w:val="00671FD0"/>
    <w:rsid w:val="006760B8"/>
    <w:rsid w:val="00677475"/>
    <w:rsid w:val="00682016"/>
    <w:rsid w:val="006919A7"/>
    <w:rsid w:val="006939D1"/>
    <w:rsid w:val="006A7D2A"/>
    <w:rsid w:val="006D018F"/>
    <w:rsid w:val="006D7463"/>
    <w:rsid w:val="006E1422"/>
    <w:rsid w:val="007112F5"/>
    <w:rsid w:val="00711DC3"/>
    <w:rsid w:val="00711F79"/>
    <w:rsid w:val="0073764C"/>
    <w:rsid w:val="007436FD"/>
    <w:rsid w:val="007626C8"/>
    <w:rsid w:val="00765F76"/>
    <w:rsid w:val="007664A4"/>
    <w:rsid w:val="0076747E"/>
    <w:rsid w:val="00776D19"/>
    <w:rsid w:val="0078596D"/>
    <w:rsid w:val="00797229"/>
    <w:rsid w:val="007A6F51"/>
    <w:rsid w:val="007C4E39"/>
    <w:rsid w:val="007E1C8F"/>
    <w:rsid w:val="007F093E"/>
    <w:rsid w:val="007F4C8E"/>
    <w:rsid w:val="00814069"/>
    <w:rsid w:val="00814E66"/>
    <w:rsid w:val="00817527"/>
    <w:rsid w:val="008449B2"/>
    <w:rsid w:val="00846B4A"/>
    <w:rsid w:val="00857451"/>
    <w:rsid w:val="0089106F"/>
    <w:rsid w:val="008915A8"/>
    <w:rsid w:val="008A0BE1"/>
    <w:rsid w:val="008C0365"/>
    <w:rsid w:val="008D6840"/>
    <w:rsid w:val="008E0F2C"/>
    <w:rsid w:val="008E6FB7"/>
    <w:rsid w:val="008F3E78"/>
    <w:rsid w:val="00903BFD"/>
    <w:rsid w:val="00905EE0"/>
    <w:rsid w:val="00931B0E"/>
    <w:rsid w:val="00947441"/>
    <w:rsid w:val="00952D94"/>
    <w:rsid w:val="00955B9F"/>
    <w:rsid w:val="00961735"/>
    <w:rsid w:val="00965B72"/>
    <w:rsid w:val="0097309C"/>
    <w:rsid w:val="009770A4"/>
    <w:rsid w:val="00977AF7"/>
    <w:rsid w:val="009D0AE3"/>
    <w:rsid w:val="009E6B3A"/>
    <w:rsid w:val="009E74EB"/>
    <w:rsid w:val="009F3558"/>
    <w:rsid w:val="009F3E51"/>
    <w:rsid w:val="00A20016"/>
    <w:rsid w:val="00A21E43"/>
    <w:rsid w:val="00A343A3"/>
    <w:rsid w:val="00A46ED0"/>
    <w:rsid w:val="00A52A60"/>
    <w:rsid w:val="00A707ED"/>
    <w:rsid w:val="00A96B4F"/>
    <w:rsid w:val="00AA4BA1"/>
    <w:rsid w:val="00AB5D89"/>
    <w:rsid w:val="00B06F88"/>
    <w:rsid w:val="00B108B9"/>
    <w:rsid w:val="00B20A60"/>
    <w:rsid w:val="00B21460"/>
    <w:rsid w:val="00B27EFD"/>
    <w:rsid w:val="00B37E5E"/>
    <w:rsid w:val="00B40409"/>
    <w:rsid w:val="00B46C12"/>
    <w:rsid w:val="00B5527B"/>
    <w:rsid w:val="00B552D1"/>
    <w:rsid w:val="00B630AC"/>
    <w:rsid w:val="00B834CA"/>
    <w:rsid w:val="00BB11C5"/>
    <w:rsid w:val="00BC1149"/>
    <w:rsid w:val="00C025FC"/>
    <w:rsid w:val="00C14993"/>
    <w:rsid w:val="00C23D13"/>
    <w:rsid w:val="00C35CC9"/>
    <w:rsid w:val="00C4004C"/>
    <w:rsid w:val="00C40FCF"/>
    <w:rsid w:val="00C540AC"/>
    <w:rsid w:val="00C66D4F"/>
    <w:rsid w:val="00C67A55"/>
    <w:rsid w:val="00C72BEC"/>
    <w:rsid w:val="00C74691"/>
    <w:rsid w:val="00C81172"/>
    <w:rsid w:val="00C92251"/>
    <w:rsid w:val="00C965F1"/>
    <w:rsid w:val="00CA6FE5"/>
    <w:rsid w:val="00CB2D94"/>
    <w:rsid w:val="00CE0ECD"/>
    <w:rsid w:val="00CF12EF"/>
    <w:rsid w:val="00D06BBB"/>
    <w:rsid w:val="00D14CB1"/>
    <w:rsid w:val="00D179DF"/>
    <w:rsid w:val="00D21236"/>
    <w:rsid w:val="00D30300"/>
    <w:rsid w:val="00D32EA8"/>
    <w:rsid w:val="00D43D4C"/>
    <w:rsid w:val="00D46570"/>
    <w:rsid w:val="00D466C8"/>
    <w:rsid w:val="00D542FC"/>
    <w:rsid w:val="00D700D0"/>
    <w:rsid w:val="00D710E3"/>
    <w:rsid w:val="00D820D8"/>
    <w:rsid w:val="00D8588D"/>
    <w:rsid w:val="00D87536"/>
    <w:rsid w:val="00DB5EE0"/>
    <w:rsid w:val="00DB610C"/>
    <w:rsid w:val="00DC6DC7"/>
    <w:rsid w:val="00DD355B"/>
    <w:rsid w:val="00DD422A"/>
    <w:rsid w:val="00DE5CD0"/>
    <w:rsid w:val="00DE729C"/>
    <w:rsid w:val="00DE75B1"/>
    <w:rsid w:val="00DF3F09"/>
    <w:rsid w:val="00E05CF7"/>
    <w:rsid w:val="00E078C7"/>
    <w:rsid w:val="00E31E5D"/>
    <w:rsid w:val="00E34ADF"/>
    <w:rsid w:val="00E7325E"/>
    <w:rsid w:val="00E74870"/>
    <w:rsid w:val="00E76578"/>
    <w:rsid w:val="00E903F2"/>
    <w:rsid w:val="00E978A2"/>
    <w:rsid w:val="00EA0B1C"/>
    <w:rsid w:val="00EA1BF6"/>
    <w:rsid w:val="00EA6D4F"/>
    <w:rsid w:val="00EC68C9"/>
    <w:rsid w:val="00ED17C6"/>
    <w:rsid w:val="00ED4813"/>
    <w:rsid w:val="00EE17CC"/>
    <w:rsid w:val="00F00DF1"/>
    <w:rsid w:val="00F21E2D"/>
    <w:rsid w:val="00F23DA0"/>
    <w:rsid w:val="00F26BE2"/>
    <w:rsid w:val="00F436CE"/>
    <w:rsid w:val="00F43CE3"/>
    <w:rsid w:val="00F543E4"/>
    <w:rsid w:val="00F5543F"/>
    <w:rsid w:val="00F7174C"/>
    <w:rsid w:val="00F92681"/>
    <w:rsid w:val="00F976D8"/>
    <w:rsid w:val="00FC57DB"/>
    <w:rsid w:val="00FD7569"/>
    <w:rsid w:val="00FE597B"/>
    <w:rsid w:val="00FE65D3"/>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8B722-B6C5-4C8C-8156-F1B5E199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478CD36DE3A7174AB32A6E0C0C221E347E50096F97039E1DE8E4A49E083CAC481934084B3FBE548E408EFB09C190FBA2C413B80BBF2AE7ZBi9N" TargetMode="External"/><Relationship Id="rId18" Type="http://schemas.openxmlformats.org/officeDocument/2006/relationships/hyperlink" Target="consultantplus://offline/ref=630D4C1B0912281D47DACE3E8B1C2CB44A7B99096051443000B00026B387CF7285CE22E75FEB5CF994D99AC89EF77BC53BFBCAC7378AE703iAE1J" TargetMode="External"/><Relationship Id="rId26" Type="http://schemas.openxmlformats.org/officeDocument/2006/relationships/hyperlink" Target="consultantplus://offline/ref=E619A0D6AE260F84630099D306E14C811E7D452329A5F04FF95832BF5937B7D67B8F48245B4DBC7F39ABC4AD740888F7AC75B41A357Bn5LDM" TargetMode="External"/><Relationship Id="rId39" Type="http://schemas.openxmlformats.org/officeDocument/2006/relationships/hyperlink" Target="consultantplus://offline/ref=630D4C1B0912281D47DACE3E8B1C2CB44A7B99096051443000B00026B387CF7285CE22E35EEF5FF2C7838ACCD7A37EDA33E6D4C62989iEEEJ" TargetMode="External"/><Relationship Id="rId21" Type="http://schemas.openxmlformats.org/officeDocument/2006/relationships/hyperlink" Target="consultantplus://offline/ref=630D4C1B0912281D47DACE3E8B1C2CB44A7B99096051443000B00026B387CF7285CE22E75FED5EF095D99AC89EF77BC53BFBCAC7378AE703iAE1J" TargetMode="External"/><Relationship Id="rId34" Type="http://schemas.openxmlformats.org/officeDocument/2006/relationships/hyperlink" Target="consultantplus://offline/ref=630D4C1B0912281D47DACE3E8B1C2CB44A7B99096051443000B00026B387CF7285CE22E75FEB5DFD9BD99AC89EF77BC53BFBCAC7378AE703iAE1J" TargetMode="External"/><Relationship Id="rId42" Type="http://schemas.openxmlformats.org/officeDocument/2006/relationships/hyperlink" Target="consultantplus://offline/ref=630D4C1B0912281D47DACE3E8B1C2CB44A7B99096051443000B00026B387CF7285CE22E75FEB5CFB90D99AC89EF77BC53BFBCAC7378AE703iAE1J" TargetMode="External"/><Relationship Id="rId47" Type="http://schemas.openxmlformats.org/officeDocument/2006/relationships/hyperlink" Target="consultantplus://offline/ref=7F3D6E5DB9667202195B786E9C511195C0AFAED210D5FF90FC6E41E90883B28A549AFD6C142570123BA7F7B32245AC3BDE7F009574B22376HFjEH" TargetMode="External"/><Relationship Id="rId50" Type="http://schemas.openxmlformats.org/officeDocument/2006/relationships/hyperlink" Target="consultantplus://offline/ref=630D4C1B0912281D47DACE3E8B1C2CB44A7B99096051443000B00026B387CF7285CE22EE54BC0DBDC6DFCF91C4A275DA31E5CBiCEDJ" TargetMode="External"/><Relationship Id="rId55" Type="http://schemas.openxmlformats.org/officeDocument/2006/relationships/hyperlink" Target="consultantplus://offline/ref=E619A0D6AE260F84630099D306E14C811E7D452329A5F04FF95832BF5937B7D67B8F48245B4DBC7F39ABC4AD740888F7AC75B41A357Bn5LDM" TargetMode="External"/><Relationship Id="rId7" Type="http://schemas.openxmlformats.org/officeDocument/2006/relationships/endnotes" Target="endnotes.xml"/><Relationship Id="rId12" Type="http://schemas.openxmlformats.org/officeDocument/2006/relationships/hyperlink" Target="consultantplus://offline/ref=13478CD36DE3A7174AB32A6E0C0C221E347E50096F97039E1DE8E4A49E083CAC481934084B3FBE588B408EFB09C190FBA2C413B80BBF2AE7ZBi9N" TargetMode="External"/><Relationship Id="rId17" Type="http://schemas.openxmlformats.org/officeDocument/2006/relationships/hyperlink" Target="consultantplus://offline/ref=630D4C1B0912281D47DACE3E8B1C2CB44A7B99096051443000B00026B387CF7285CE22E75FEA55F095D99AC89EF77BC53BFBCAC7378AE703iAE1J" TargetMode="External"/><Relationship Id="rId25" Type="http://schemas.openxmlformats.org/officeDocument/2006/relationships/hyperlink" Target="consultantplus://offline/ref=E619A0D6AE260F84630099D306E14C811E7D452329A5F04FF95832BF5937B7D67B8F48245B4DBC7F39ABC4AD740888F7AC75B41A357Bn5LDM" TargetMode="External"/><Relationship Id="rId33" Type="http://schemas.openxmlformats.org/officeDocument/2006/relationships/hyperlink" Target="consultantplus://offline/ref=630D4C1B0912281D47DACE3E8B1C2CB44A7B99096051443000B00026B387CF7285CE22E75FEB5DFD91D99AC89EF77BC53BFBCAC7378AE703iAE1J" TargetMode="External"/><Relationship Id="rId38" Type="http://schemas.openxmlformats.org/officeDocument/2006/relationships/hyperlink" Target="consultantplus://offline/ref=630D4C1B0912281D47DACE3E8B1C2CB44A7B99096051443000B00026B387CF7285CE22E75FEB5FFF9AD99AC89EF77BC53BFBCAC7378AE703iAE1J" TargetMode="External"/><Relationship Id="rId46" Type="http://schemas.openxmlformats.org/officeDocument/2006/relationships/hyperlink" Target="consultantplus://offline/ref=630D4C1B0912281D47DACE3E8B1C2CB44A7B99096051443000B00026B387CF7285CE22EE54BC0DBDC6DFCF91C4A275DA31E5CBiCEDJ"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3478CD36DE3A7174AB32A6E0C0C221E347E50096F97039E1DE8E4A49E083CAC481934084B3FB5548E408EFB09C190FBA2C413B80BBF2AE7ZBi9N" TargetMode="External"/><Relationship Id="rId20" Type="http://schemas.openxmlformats.org/officeDocument/2006/relationships/hyperlink" Target="consultantplus://offline/ref=630D4C1B0912281D47DACE3E8B1C2CB44A7B99096051443000B00026B387CF7285CE22E75FEB5CF896D99AC89EF77BC53BFBCAC7378AE703iAE1J" TargetMode="External"/><Relationship Id="rId29" Type="http://schemas.openxmlformats.org/officeDocument/2006/relationships/hyperlink" Target="consultantplus://offline/ref=0F84ABA2609031CC2EC233300CF670335CAA317254AA34EAAD8D0FF8F039A2A481773DC44A84327EB86D518E5CA19CE885E2F0D084FAW6K7I" TargetMode="External"/><Relationship Id="rId41" Type="http://schemas.openxmlformats.org/officeDocument/2006/relationships/hyperlink" Target="consultantplus://offline/ref=630D4C1B0912281D47DACE3E8B1C2CB44A7B99096051443000B00026B387CF7285CE22E75FEB5CF89AD99AC89EF77BC53BFBCAC7378AE703iAE1J" TargetMode="External"/><Relationship Id="rId54" Type="http://schemas.openxmlformats.org/officeDocument/2006/relationships/hyperlink" Target="consultantplus://offline/ref=7F3D6E5DB9667202195B786E9C511195C0AFAED210D5FF90FC6E41E90883B28A549AFD6C142570123BA7F7B32245AC3BDE7F009574B22376HFj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478CD36DE3A7174AB32A6E0C0C221E347E50096F97039E1DE8E4A49E083CAC481934084B3FBE5E8F408EFB09C190FBA2C413B80BBF2AE7ZBi9N" TargetMode="External"/><Relationship Id="rId24" Type="http://schemas.openxmlformats.org/officeDocument/2006/relationships/hyperlink" Target="consultantplus://offline/ref=630D4C1B0912281D47DACE3E8B1C2CB44A7B99096051443000B00026B387CF7285CE22E75FEB5CFE93D99AC89EF77BC53BFBCAC7378AE703iAE1J" TargetMode="External"/><Relationship Id="rId32" Type="http://schemas.openxmlformats.org/officeDocument/2006/relationships/hyperlink" Target="consultantplus://offline/ref=630D4C1B0912281D47DACE3E8B1C2CB44A7B99096051443000B00026B387CF7285CE22E75FEB5DFA97D99AC89EF77BC53BFBCAC7378AE703iAE1J" TargetMode="External"/><Relationship Id="rId37" Type="http://schemas.openxmlformats.org/officeDocument/2006/relationships/hyperlink" Target="consultantplus://offline/ref=630D4C1B0912281D47DACE3E8B1C2CB44A7B99096051443000B00026B387CF7285CE22E25BEA5CF2C7838ACCD7A37EDA33E6D4C62989iEEEJ" TargetMode="External"/><Relationship Id="rId40" Type="http://schemas.openxmlformats.org/officeDocument/2006/relationships/hyperlink" Target="consultantplus://offline/ref=DEDA055A5EF654BD837C3B18CB92AF40F2001C150586458B87B7ADB05F362784A69350466AA947DE5007C0AA085598CB9339CF7156409A31a0MFJ" TargetMode="External"/><Relationship Id="rId45" Type="http://schemas.openxmlformats.org/officeDocument/2006/relationships/hyperlink" Target="consultantplus://offline/ref=630D4C1B0912281D47DACE3E8B1C2CB44A7B99096051443000B00026B387CF7285CE22E75FEB5CFA92D99AC89EF77BC53BFBCAC7378AE703iAE1J" TargetMode="External"/><Relationship Id="rId53" Type="http://schemas.openxmlformats.org/officeDocument/2006/relationships/hyperlink" Target="consultantplus://offline/ref=DEDA055A5EF654BD837C3B18CB92AF40F2001C150586458B87B7ADB05F362784A69350466AA947DE5007C0AA085598CB9339CF7156409A31a0MFJ"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13478CD36DE3A7174AB32A6E0C0C221E347E50096F97039E1DE8E4A49E083CAC481934084B38BA5D8E408EFB09C190FBA2C413B80BBF2AE7ZBi9N" TargetMode="External"/><Relationship Id="rId23" Type="http://schemas.openxmlformats.org/officeDocument/2006/relationships/hyperlink" Target="consultantplus://offline/ref=630D4C1B0912281D47DACE3E8B1C2CB44A7B99096051443000B00026B387CF7285CE22E75FEB5CFF95D99AC89EF77BC53BFBCAC7378AE703iAE1J" TargetMode="External"/><Relationship Id="rId28" Type="http://schemas.openxmlformats.org/officeDocument/2006/relationships/hyperlink" Target="consultantplus://offline/ref=0F84ABA2609031CC2EC233300CF670335CAA317254AA34EAAD8D0FF8F039A2A481773DC14A863770EF37418A15F598F78CFFEED19AF96E5CW8K8I" TargetMode="External"/><Relationship Id="rId36" Type="http://schemas.openxmlformats.org/officeDocument/2006/relationships/hyperlink" Target="consultantplus://offline/ref=630D4C1B0912281D47DACE3E8B1C2CB44A7B99096051443000B00026B387CF7285CE22E25BED59F2C7838ACCD7A37EDA33E6D4C62989iEEEJ" TargetMode="External"/><Relationship Id="rId49" Type="http://schemas.openxmlformats.org/officeDocument/2006/relationships/hyperlink" Target="consultantplus://offline/ref=7F3D6E5DB9667202195B786E9C511195C0AFAED210D5FF90FC6E41E90883B28A549AFD6C142570123BA7F7B32245AC3BDE7F009574B22376HFjEH" TargetMode="External"/><Relationship Id="rId57" Type="http://schemas.openxmlformats.org/officeDocument/2006/relationships/hyperlink" Target="consultantplus://offline/ref=7F3D6E5DB9667202195B786E9C511195C0AFAED210D5FF90FC6E41E90883B28A549AFD6C142570123BA7F7B32245AC3BDE7F009574B22376HFjEH" TargetMode="External"/><Relationship Id="rId10" Type="http://schemas.openxmlformats.org/officeDocument/2006/relationships/hyperlink" Target="consultantplus://offline/ref=13478CD36DE3A7174AB32A6E0C0C221E347E50096F97039E1DE8E4A49E083CAC481934084B3FBE5C81408EFB09C190FBA2C413B80BBF2AE7ZBi9N" TargetMode="External"/><Relationship Id="rId19" Type="http://schemas.openxmlformats.org/officeDocument/2006/relationships/hyperlink" Target="consultantplus://offline/ref=630D4C1B0912281D47DACE3E8B1C2CB44A7B99096051443000B00026B387CF7285CE22E556EE55F2C7838ACCD7A37EDA33E6D4C62989iEEEJ" TargetMode="External"/><Relationship Id="rId31" Type="http://schemas.openxmlformats.org/officeDocument/2006/relationships/hyperlink" Target="consultantplus://offline/ref=630D4C1B0912281D47DACE3E8B1C2CB44A7B99096051443000B00026B387CF7285CE22E75FEB5CFE90D99AC89EF77BC53BFBCAC7378AE703iAE1J" TargetMode="External"/><Relationship Id="rId44" Type="http://schemas.openxmlformats.org/officeDocument/2006/relationships/hyperlink" Target="consultantplus://offline/ref=630D4C1B0912281D47DACE3E8B1C2CB44A7B99096051443000B00026B387CF7285CE22E257E95CF2C7838ACCD7A37EDA33E6D4C62989iEEEJ" TargetMode="External"/><Relationship Id="rId52" Type="http://schemas.openxmlformats.org/officeDocument/2006/relationships/hyperlink" Target="consultantplus://offline/ref=E619A0D6AE260F84630099D306E14C811E7D452329A5F04FF95832BF5937B7D67B8F48245B4DBC7F39ABC4AD740888F7AC75B41A357Bn5LD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3478CD36DE3A7174AB32A6E0C0C221E347E50096F97039E1DE8E4A49E083CAC481934084B3FBE5D88408EFB09C190FBA2C413B80BBF2AE7ZBi9N" TargetMode="External"/><Relationship Id="rId14" Type="http://schemas.openxmlformats.org/officeDocument/2006/relationships/hyperlink" Target="consultantplus://offline/ref=13478CD36DE3A7174AB32A6E0C0C221E347E50096F97039E1DE8E4A49E083CAC481934084B3FBF5881408EFB09C190FBA2C413B80BBF2AE7ZBi9N" TargetMode="External"/><Relationship Id="rId22" Type="http://schemas.openxmlformats.org/officeDocument/2006/relationships/hyperlink" Target="consultantplus://offline/ref=630D4C1B0912281D47DACE3E8B1C2CB44A7B99096051443000B00026B387CF7285CE22E75FEB5CFC92D99AC89EF77BC53BFBCAC7378AE703iAE1J" TargetMode="External"/><Relationship Id="rId27" Type="http://schemas.openxmlformats.org/officeDocument/2006/relationships/hyperlink" Target="consultantplus://offline/ref=0F84ABA2609031CC2EC233300CF670335CAA317254AA34EAAD8D0FF8F039A2A481773DC44A84327EB86D518E5CA19CE885E2F0D084FAW6K7I" TargetMode="External"/><Relationship Id="rId30" Type="http://schemas.openxmlformats.org/officeDocument/2006/relationships/hyperlink" Target="consultantplus://offline/ref=0F84ABA2609031CC2EC233300CF670335CAA317254AA34EAAD8D0FF8F039A2A481773DC14A863770EF37418A15F598F78CFFEED19AF96E5CW8K8I" TargetMode="External"/><Relationship Id="rId35" Type="http://schemas.openxmlformats.org/officeDocument/2006/relationships/hyperlink" Target="consultantplus://offline/ref=630D4C1B0912281D47DACE3E8B1C2CB44A7B99096051443000B00026B387CF7285CE22E75FEB5DFC97D99AC89EF77BC53BFBCAC7378AE703iAE1J" TargetMode="External"/><Relationship Id="rId43" Type="http://schemas.openxmlformats.org/officeDocument/2006/relationships/hyperlink" Target="consultantplus://offline/ref=630D4C1B0912281D47DACE3E8B1C2CB44A7B99096051443000B00026B387CF7285CE22E75FEB5CFB94D99AC89EF77BC53BFBCAC7378AE703iAE1J" TargetMode="External"/><Relationship Id="rId48" Type="http://schemas.openxmlformats.org/officeDocument/2006/relationships/hyperlink" Target="consultantplus://offline/ref=7F3D6E5DB9667202195B786E9C511195C0AFAED210D5FF90FC6E41E90883B28A549AFD6C142570123BA7F7B32245AC3BDE7F009574B22376HFjEH" TargetMode="External"/><Relationship Id="rId56" Type="http://schemas.openxmlformats.org/officeDocument/2006/relationships/hyperlink" Target="consultantplus://offline/ref=DEDA055A5EF654BD837C3B18CB92AF40F2001C150586458B87B7ADB05F362784A69350466AA947DE5007C0AA085598CB9339CF7156409A31a0MFJ" TargetMode="External"/><Relationship Id="rId8" Type="http://schemas.openxmlformats.org/officeDocument/2006/relationships/hyperlink" Target="consultantplus://offline/ref=13478CD36DE3A7174AB32A6E0C0C221E347E50096F97039E1DE8E4A49E083CAC481934084B3FBC5C8B408EFB09C190FBA2C413B80BBF2AE7ZBi9N" TargetMode="External"/><Relationship Id="rId51" Type="http://schemas.openxmlformats.org/officeDocument/2006/relationships/hyperlink" Target="http://krasnogvardeiskoe.info/ru/zaklyuchenie-7-po-rezultatam-vneshney-proverki-byudzhetnoy-otchyotnosti-za-2017-god-glavnog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F20E-CF76-4D98-85CC-B08EB198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12</Pages>
  <Words>5524</Words>
  <Characters>31490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119</cp:revision>
  <cp:lastPrinted>2019-04-30T07:52:00Z</cp:lastPrinted>
  <dcterms:created xsi:type="dcterms:W3CDTF">2019-03-13T13:08:00Z</dcterms:created>
  <dcterms:modified xsi:type="dcterms:W3CDTF">2019-04-30T07:54:00Z</dcterms:modified>
</cp:coreProperties>
</file>